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1A0" w:rsidRDefault="004A12DE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Адаптированная рабочая программа по географии 5 класса.</w:t>
      </w:r>
    </w:p>
    <w:p w:rsidR="00AF71A0" w:rsidRDefault="00AF71A0">
      <w:pPr>
        <w:spacing w:line="245" w:lineRule="exact"/>
        <w:rPr>
          <w:sz w:val="24"/>
          <w:szCs w:val="24"/>
        </w:r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Пояснительная записка.</w:t>
      </w:r>
    </w:p>
    <w:p w:rsidR="00AF71A0" w:rsidRDefault="00AF71A0">
      <w:pPr>
        <w:spacing w:line="263" w:lineRule="exact"/>
        <w:rPr>
          <w:sz w:val="24"/>
          <w:szCs w:val="24"/>
        </w:rPr>
      </w:pPr>
    </w:p>
    <w:p w:rsidR="00AF71A0" w:rsidRDefault="004A12DE">
      <w:pPr>
        <w:spacing w:line="248" w:lineRule="auto"/>
        <w:ind w:left="260" w:right="120" w:firstLine="7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Рабочая программа разработана для учащихся с ограниченными возможностями здоровья. Программа составлена по программе для 5-х классов Основной школы, которая </w:t>
      </w:r>
      <w:r>
        <w:rPr>
          <w:rFonts w:eastAsia="Times New Roman"/>
          <w:sz w:val="27"/>
          <w:szCs w:val="27"/>
        </w:rPr>
        <w:t>разработана к учебно-методическому комплексу линии «Сфера», издательство «Просвещение», под общей редакцией В.П.Дронова. Программа соответствует требованиям ФГОС к структуре программ по учебным предметам основной образовательной программы общего образовани</w:t>
      </w:r>
      <w:r>
        <w:rPr>
          <w:rFonts w:eastAsia="Times New Roman"/>
          <w:sz w:val="27"/>
          <w:szCs w:val="27"/>
        </w:rPr>
        <w:t>я. Учебник для общеобразовательных учреждений. География. Планета Земля. 5-6 класс. Электронное приложение</w:t>
      </w:r>
    </w:p>
    <w:p w:rsidR="00AF71A0" w:rsidRDefault="00AF71A0">
      <w:pPr>
        <w:spacing w:line="9" w:lineRule="exact"/>
        <w:rPr>
          <w:sz w:val="24"/>
          <w:szCs w:val="24"/>
        </w:rPr>
      </w:pPr>
    </w:p>
    <w:p w:rsidR="00AF71A0" w:rsidRDefault="004A12DE">
      <w:pPr>
        <w:numPr>
          <w:ilvl w:val="0"/>
          <w:numId w:val="1"/>
        </w:numPr>
        <w:tabs>
          <w:tab w:val="left" w:pos="467"/>
        </w:tabs>
        <w:spacing w:line="235" w:lineRule="auto"/>
        <w:ind w:left="260" w:right="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учебнику автора А.А. Лобжанидзе. На изучение курса «География. Планета Земля.5-6 класс» отводится 1 час в неделю, всего -34 часа.</w:t>
      </w:r>
    </w:p>
    <w:p w:rsidR="00AF71A0" w:rsidRDefault="00AF71A0">
      <w:pPr>
        <w:spacing w:line="335" w:lineRule="exact"/>
        <w:rPr>
          <w:sz w:val="24"/>
          <w:szCs w:val="24"/>
        </w:rPr>
      </w:pPr>
    </w:p>
    <w:p w:rsidR="00AF71A0" w:rsidRDefault="004A12DE">
      <w:pPr>
        <w:spacing w:line="238" w:lineRule="auto"/>
        <w:ind w:left="260" w:right="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сформироват</w:t>
      </w:r>
      <w:r>
        <w:rPr>
          <w:rFonts w:eastAsia="Times New Roman"/>
          <w:sz w:val="28"/>
          <w:szCs w:val="28"/>
        </w:rPr>
        <w:t>ь у учащихся умение использовать географические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знания и умения в повседневной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</w:t>
      </w:r>
      <w:r>
        <w:rPr>
          <w:rFonts w:eastAsia="Times New Roman"/>
          <w:sz w:val="28"/>
          <w:szCs w:val="28"/>
        </w:rPr>
        <w:t>печения безопасности жизнедеятельности, экологически сообразного поведения в окружающей среде.</w:t>
      </w:r>
    </w:p>
    <w:p w:rsidR="00AF71A0" w:rsidRDefault="00AF71A0">
      <w:pPr>
        <w:spacing w:line="7" w:lineRule="exact"/>
        <w:rPr>
          <w:sz w:val="24"/>
          <w:szCs w:val="24"/>
        </w:r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AF71A0" w:rsidRDefault="00AF71A0">
      <w:pPr>
        <w:spacing w:line="258" w:lineRule="exact"/>
        <w:rPr>
          <w:sz w:val="24"/>
          <w:szCs w:val="24"/>
        </w:rPr>
      </w:pPr>
    </w:p>
    <w:p w:rsidR="00AF71A0" w:rsidRDefault="004A12DE">
      <w:pPr>
        <w:numPr>
          <w:ilvl w:val="0"/>
          <w:numId w:val="2"/>
        </w:numPr>
        <w:tabs>
          <w:tab w:val="left" w:pos="423"/>
        </w:tabs>
        <w:spacing w:line="273" w:lineRule="auto"/>
        <w:ind w:left="260" w:right="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у обучающихся знания об основных географических понятиях; о Земле как планете Солнечной системы; географических особенностях природы Земли</w:t>
      </w:r>
      <w:r>
        <w:rPr>
          <w:rFonts w:eastAsia="Times New Roman"/>
          <w:sz w:val="28"/>
          <w:szCs w:val="28"/>
        </w:rPr>
        <w:t>, ее геосферах; целостности, взаимосвязи и взаимодействии геосистем; влиянии природы Земли на жизнь и деятельность людей, их зависимости от состояния окружающей среды, путях ее сохранения и рационального использования;</w:t>
      </w:r>
    </w:p>
    <w:p w:rsidR="00AF71A0" w:rsidRDefault="00AF71A0">
      <w:pPr>
        <w:spacing w:line="224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0"/>
          <w:numId w:val="2"/>
        </w:numPr>
        <w:tabs>
          <w:tab w:val="left" w:pos="423"/>
        </w:tabs>
        <w:spacing w:line="273" w:lineRule="auto"/>
        <w:ind w:left="260" w:right="5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научить приемам </w:t>
      </w:r>
      <w:r>
        <w:rPr>
          <w:rFonts w:eastAsia="Times New Roman"/>
          <w:sz w:val="28"/>
          <w:szCs w:val="28"/>
        </w:rPr>
        <w:t>ориентирования на местности, работы с картой и статистическими материалами, приборами и инструментами, геоинформационными системами для сбора, обработки и систематизации данных о состоянии окружающей среды, ее возможных изменениях в результате деятельности</w:t>
      </w:r>
      <w:r>
        <w:rPr>
          <w:rFonts w:eastAsia="Times New Roman"/>
          <w:sz w:val="28"/>
          <w:szCs w:val="28"/>
        </w:rPr>
        <w:t xml:space="preserve"> человека;</w:t>
      </w:r>
    </w:p>
    <w:p w:rsidR="00AF71A0" w:rsidRDefault="00AF71A0">
      <w:pPr>
        <w:spacing w:line="221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0"/>
          <w:numId w:val="2"/>
        </w:numPr>
        <w:tabs>
          <w:tab w:val="left" w:pos="423"/>
        </w:tabs>
        <w:spacing w:line="27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развитие познавательных интересов, интеллектуальных и творческих способностей в процессе наблюдений за состоянием окружающей среды, самостоятельного приобретения новых знаний;</w:t>
      </w:r>
    </w:p>
    <w:p w:rsidR="00AF71A0" w:rsidRDefault="00AF71A0">
      <w:pPr>
        <w:spacing w:line="223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0"/>
          <w:numId w:val="2"/>
        </w:numPr>
        <w:tabs>
          <w:tab w:val="left" w:pos="423"/>
        </w:tabs>
        <w:spacing w:line="270" w:lineRule="auto"/>
        <w:ind w:left="260" w:right="5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воспитание любви к своему краю, своему регион</w:t>
      </w:r>
      <w:r>
        <w:rPr>
          <w:rFonts w:eastAsia="Times New Roman"/>
          <w:sz w:val="28"/>
          <w:szCs w:val="28"/>
        </w:rPr>
        <w:t>у, своей стране; взаимопонимания с другими народами; экологической культуры, бережного отношения к окружающей среде.</w:t>
      </w:r>
    </w:p>
    <w:p w:rsidR="00AF71A0" w:rsidRDefault="00AF71A0">
      <w:pPr>
        <w:sectPr w:rsidR="00AF71A0">
          <w:pgSz w:w="11900" w:h="16838"/>
          <w:pgMar w:top="1130" w:right="866" w:bottom="1077" w:left="1440" w:header="0" w:footer="0" w:gutter="0"/>
          <w:cols w:space="720" w:equalWidth="0">
            <w:col w:w="9600"/>
          </w:cols>
        </w:sect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Формы контроля </w:t>
      </w:r>
      <w:r>
        <w:rPr>
          <w:rFonts w:eastAsia="Times New Roman"/>
          <w:sz w:val="28"/>
          <w:szCs w:val="28"/>
        </w:rPr>
        <w:t>(текущего,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промежуточного,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итогового).</w:t>
      </w:r>
    </w:p>
    <w:p w:rsidR="00AF71A0" w:rsidRDefault="00AF71A0">
      <w:pPr>
        <w:spacing w:line="250" w:lineRule="exact"/>
        <w:rPr>
          <w:sz w:val="20"/>
          <w:szCs w:val="20"/>
        </w:r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Виды: стартовый, промежуточный, итоговый.</w:t>
      </w:r>
    </w:p>
    <w:p w:rsidR="00AF71A0" w:rsidRDefault="00AF71A0">
      <w:pPr>
        <w:spacing w:line="263" w:lineRule="exact"/>
        <w:rPr>
          <w:sz w:val="20"/>
          <w:szCs w:val="20"/>
        </w:rPr>
      </w:pPr>
    </w:p>
    <w:p w:rsidR="00AF71A0" w:rsidRDefault="004A12DE">
      <w:pPr>
        <w:spacing w:line="27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контроля: уст</w:t>
      </w:r>
      <w:r>
        <w:rPr>
          <w:rFonts w:eastAsia="Times New Roman"/>
          <w:sz w:val="28"/>
          <w:szCs w:val="28"/>
        </w:rPr>
        <w:t>ный и письменный, фронтальный и индивидуальный. Оценка знаний и умений обучающихся проводится с помощью устных ответов, письменных творческих работ, итоговых тестов, которые включают вопросы (задания) по темам курса. Промежуточная аттестация учащихся прово</w:t>
      </w:r>
      <w:r>
        <w:rPr>
          <w:rFonts w:eastAsia="Times New Roman"/>
          <w:sz w:val="28"/>
          <w:szCs w:val="28"/>
        </w:rPr>
        <w:t>дится в форме теста в конце учебного года. Учащиеся, не выполнившие тест, не освоившие в полном объеме образовательную программу учебного предмета и имеющие неудовлетворительные годовые оценки считаются лицами, имеющими академическую задолженность.</w:t>
      </w:r>
    </w:p>
    <w:p w:rsidR="00AF71A0" w:rsidRDefault="00AF71A0">
      <w:pPr>
        <w:spacing w:line="221" w:lineRule="exact"/>
        <w:rPr>
          <w:sz w:val="20"/>
          <w:szCs w:val="20"/>
        </w:rPr>
      </w:pPr>
    </w:p>
    <w:p w:rsidR="00AF71A0" w:rsidRDefault="004A12DE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Формы </w:t>
      </w:r>
      <w:r>
        <w:rPr>
          <w:rFonts w:eastAsia="Times New Roman"/>
          <w:sz w:val="28"/>
          <w:szCs w:val="28"/>
        </w:rPr>
        <w:t>организации учебного процесса: урок. Технологии обучения: ИКТ, игровые, технология личностного ориентирования, технология развивающего обучения, технология коррекционного обучения. Программа предусматривает проведение различных форм уроков: традиционный ур</w:t>
      </w:r>
      <w:r>
        <w:rPr>
          <w:rFonts w:eastAsia="Times New Roman"/>
          <w:sz w:val="28"/>
          <w:szCs w:val="28"/>
        </w:rPr>
        <w:t>ок; урок-практикум; творческий практикум; творческая мастерская; урок-исследование; урок-размышление и т.д.</w:t>
      </w:r>
    </w:p>
    <w:p w:rsidR="00AF71A0" w:rsidRDefault="00AF71A0">
      <w:pPr>
        <w:spacing w:line="329" w:lineRule="exact"/>
        <w:rPr>
          <w:sz w:val="20"/>
          <w:szCs w:val="20"/>
        </w:r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Общая характеристика учебного предмета</w:t>
      </w:r>
    </w:p>
    <w:p w:rsidR="00AF71A0" w:rsidRDefault="00AF71A0">
      <w:pPr>
        <w:spacing w:line="332" w:lineRule="exact"/>
        <w:rPr>
          <w:sz w:val="20"/>
          <w:szCs w:val="20"/>
        </w:rPr>
      </w:pPr>
    </w:p>
    <w:p w:rsidR="00AF71A0" w:rsidRDefault="004A12DE">
      <w:pPr>
        <w:spacing w:line="239" w:lineRule="auto"/>
        <w:ind w:left="260" w:right="8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География как учебный предмет способствует формированию у детей с ОВЗ важных жизненных </w:t>
      </w:r>
      <w:r>
        <w:rPr>
          <w:rFonts w:eastAsia="Times New Roman"/>
          <w:sz w:val="28"/>
          <w:szCs w:val="28"/>
        </w:rPr>
        <w:t xml:space="preserve">компетенций, таких как навыки и умения безопасного и экологически целесообразного поведения в окружающей среде, основы практической повседневной жизни (адаптация к условиям окружающей среды, обеспечение безопасности жизнедеятельности). В процессе изучения </w:t>
      </w:r>
      <w:r>
        <w:rPr>
          <w:rFonts w:eastAsia="Times New Roman"/>
          <w:sz w:val="28"/>
          <w:szCs w:val="28"/>
        </w:rPr>
        <w:t>географии школьники приобретают опыт различных видов деятельности: наблюдать, описывать, сравнивать, анализировать, объяснять и другие. Специфика коррекционной работы на уроках географии – формирование опыта пространственного анализа и синтеза. При составл</w:t>
      </w:r>
      <w:r>
        <w:rPr>
          <w:rFonts w:eastAsia="Times New Roman"/>
          <w:sz w:val="28"/>
          <w:szCs w:val="28"/>
        </w:rPr>
        <w:t>ении программы учитывались следующие психофизиологические особенности детей данного класса: неустойчивое внимание, малый объем памяти, неточность и затруднения при воспроизведении материала, нарушение пространственного восприятия, недоразвитие речи системн</w:t>
      </w:r>
      <w:r>
        <w:rPr>
          <w:rFonts w:eastAsia="Times New Roman"/>
          <w:sz w:val="28"/>
          <w:szCs w:val="28"/>
        </w:rPr>
        <w:t>ого характера, дизартрия, дисграфия, дислексия, двуязычие, а также несформированность учебной мотивации и низкий уровень познавательной активности.</w:t>
      </w:r>
    </w:p>
    <w:p w:rsidR="00AF71A0" w:rsidRDefault="00AF71A0">
      <w:pPr>
        <w:spacing w:line="20" w:lineRule="exact"/>
        <w:rPr>
          <w:sz w:val="20"/>
          <w:szCs w:val="20"/>
        </w:rPr>
      </w:pPr>
    </w:p>
    <w:p w:rsidR="00AF71A0" w:rsidRDefault="004A12DE">
      <w:pPr>
        <w:spacing w:line="237" w:lineRule="auto"/>
        <w:ind w:left="260" w:right="58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исходя из выше изложенных особенностей учащихся, процесс обучения таких школьников имеет кор</w:t>
      </w:r>
      <w:r>
        <w:rPr>
          <w:rFonts w:eastAsia="Times New Roman"/>
          <w:sz w:val="28"/>
          <w:szCs w:val="28"/>
        </w:rPr>
        <w:t>рекционно-развивающий характер и опирается на субъективный опыт учащихся, связь изучаемого материала с реальной жизнью.</w:t>
      </w:r>
    </w:p>
    <w:p w:rsidR="00AF71A0" w:rsidRDefault="00AF71A0">
      <w:pPr>
        <w:spacing w:line="17" w:lineRule="exact"/>
        <w:rPr>
          <w:sz w:val="20"/>
          <w:szCs w:val="20"/>
        </w:rPr>
      </w:pPr>
    </w:p>
    <w:p w:rsidR="00AF71A0" w:rsidRDefault="004A12DE">
      <w:pPr>
        <w:spacing w:line="234" w:lineRule="auto"/>
        <w:ind w:left="260" w:right="28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</w:t>
      </w:r>
    </w:p>
    <w:p w:rsidR="00AF71A0" w:rsidRDefault="00AF71A0">
      <w:pPr>
        <w:sectPr w:rsidR="00AF71A0">
          <w:pgSz w:w="11900" w:h="16838"/>
          <w:pgMar w:top="1125" w:right="866" w:bottom="1440" w:left="1440" w:header="0" w:footer="0" w:gutter="0"/>
          <w:cols w:space="720" w:equalWidth="0">
            <w:col w:w="9600"/>
          </w:cols>
        </w:sect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Результаты обучения</w:t>
      </w:r>
      <w:r>
        <w:rPr>
          <w:rFonts w:eastAsia="Times New Roman"/>
          <w:sz w:val="28"/>
          <w:szCs w:val="28"/>
        </w:rPr>
        <w:t>.</w:t>
      </w:r>
    </w:p>
    <w:p w:rsidR="00AF71A0" w:rsidRDefault="00AF71A0">
      <w:pPr>
        <w:spacing w:line="263" w:lineRule="exact"/>
        <w:rPr>
          <w:sz w:val="20"/>
          <w:szCs w:val="20"/>
        </w:rPr>
      </w:pPr>
    </w:p>
    <w:p w:rsidR="00AF71A0" w:rsidRDefault="004A12DE">
      <w:pPr>
        <w:spacing w:line="273" w:lineRule="auto"/>
        <w:ind w:left="260" w:right="6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Личностными результатами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</w:t>
      </w:r>
      <w:r>
        <w:rPr>
          <w:rFonts w:eastAsia="Times New Roman"/>
          <w:sz w:val="28"/>
          <w:szCs w:val="28"/>
        </w:rPr>
        <w:t>ых ориентации, идейно-нравственных, культурных и этических принципов и норм поведения.</w:t>
      </w:r>
    </w:p>
    <w:p w:rsidR="00AF71A0" w:rsidRDefault="00AF71A0">
      <w:pPr>
        <w:spacing w:line="207" w:lineRule="exact"/>
        <w:rPr>
          <w:sz w:val="20"/>
          <w:szCs w:val="20"/>
        </w:r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Важнейшие личностные результаты:</w:t>
      </w:r>
    </w:p>
    <w:p w:rsidR="00AF71A0" w:rsidRDefault="00AF71A0">
      <w:pPr>
        <w:spacing w:line="260" w:lineRule="exact"/>
        <w:rPr>
          <w:sz w:val="20"/>
          <w:szCs w:val="20"/>
        </w:rPr>
      </w:pPr>
    </w:p>
    <w:p w:rsidR="00AF71A0" w:rsidRDefault="004A12DE">
      <w:pPr>
        <w:numPr>
          <w:ilvl w:val="0"/>
          <w:numId w:val="3"/>
        </w:numPr>
        <w:tabs>
          <w:tab w:val="left" w:pos="565"/>
        </w:tabs>
        <w:spacing w:line="272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патриотизма, любви и уважения к Отечеству, чувства гордости за свою Родину; усвоение гуманистических и традиционных ценност</w:t>
      </w:r>
      <w:r>
        <w:rPr>
          <w:rFonts w:eastAsia="Times New Roman"/>
          <w:sz w:val="28"/>
          <w:szCs w:val="28"/>
        </w:rPr>
        <w:t>ей многонационального российского общества; воспитание чувства ответственности и долга перед Родиной;</w:t>
      </w:r>
    </w:p>
    <w:p w:rsidR="00AF71A0" w:rsidRDefault="00AF71A0">
      <w:pPr>
        <w:spacing w:line="223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0"/>
          <w:numId w:val="3"/>
        </w:numPr>
        <w:tabs>
          <w:tab w:val="left" w:pos="565"/>
        </w:tabs>
        <w:spacing w:line="270" w:lineRule="auto"/>
        <w:ind w:left="260" w:right="9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ответственного отношения к учению, готовности и способности учащихся к саморазвитию и самообразованию на основе мотивации к обучению и </w:t>
      </w:r>
      <w:r>
        <w:rPr>
          <w:rFonts w:eastAsia="Times New Roman"/>
          <w:sz w:val="28"/>
          <w:szCs w:val="28"/>
        </w:rPr>
        <w:t>познанию;</w:t>
      </w:r>
    </w:p>
    <w:p w:rsidR="00AF71A0" w:rsidRDefault="00AF71A0">
      <w:pPr>
        <w:spacing w:line="223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0"/>
          <w:numId w:val="3"/>
        </w:numPr>
        <w:tabs>
          <w:tab w:val="left" w:pos="565"/>
        </w:tabs>
        <w:spacing w:line="265" w:lineRule="auto"/>
        <w:ind w:left="260" w:right="1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личностных представлений о целостности природы Земли; осознание значимости и общности глобальных проблем человечества;</w:t>
      </w:r>
    </w:p>
    <w:p w:rsidR="00AF71A0" w:rsidRDefault="00AF71A0">
      <w:pPr>
        <w:spacing w:line="229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1"/>
          <w:numId w:val="3"/>
        </w:numPr>
        <w:tabs>
          <w:tab w:val="left" w:pos="635"/>
        </w:tabs>
        <w:spacing w:line="273" w:lineRule="auto"/>
        <w:ind w:left="260" w:right="44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уважительного отношения к истории, культуре, национальным особенностям, традициям и образу </w:t>
      </w:r>
      <w:r>
        <w:rPr>
          <w:rFonts w:eastAsia="Times New Roman"/>
          <w:sz w:val="28"/>
          <w:szCs w:val="28"/>
        </w:rPr>
        <w:t>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внём взаимопонимания;</w:t>
      </w:r>
    </w:p>
    <w:p w:rsidR="00AF71A0" w:rsidRDefault="00AF71A0">
      <w:pPr>
        <w:spacing w:line="221" w:lineRule="exact"/>
        <w:rPr>
          <w:sz w:val="20"/>
          <w:szCs w:val="20"/>
        </w:rPr>
      </w:pPr>
    </w:p>
    <w:p w:rsidR="00AF71A0" w:rsidRDefault="004A12DE">
      <w:pPr>
        <w:numPr>
          <w:ilvl w:val="0"/>
          <w:numId w:val="4"/>
        </w:numPr>
        <w:tabs>
          <w:tab w:val="left" w:pos="565"/>
        </w:tabs>
        <w:spacing w:line="273" w:lineRule="auto"/>
        <w:ind w:left="260" w:right="1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освоение социальных норм, правил поведения, </w:t>
      </w:r>
      <w:r>
        <w:rPr>
          <w:rFonts w:eastAsia="Times New Roman"/>
          <w:sz w:val="28"/>
          <w:szCs w:val="28"/>
        </w:rPr>
        <w:t>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компетенции с учётом региональных, этнокультурных, социальных и экономических особ</w:t>
      </w:r>
      <w:r>
        <w:rPr>
          <w:rFonts w:eastAsia="Times New Roman"/>
          <w:sz w:val="28"/>
          <w:szCs w:val="28"/>
        </w:rPr>
        <w:t>енностей;</w:t>
      </w:r>
    </w:p>
    <w:p w:rsidR="00AF71A0" w:rsidRDefault="00AF71A0">
      <w:pPr>
        <w:spacing w:line="218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0"/>
          <w:numId w:val="4"/>
        </w:numPr>
        <w:tabs>
          <w:tab w:val="left" w:pos="565"/>
        </w:tabs>
        <w:spacing w:line="272" w:lineRule="auto"/>
        <w:ind w:left="260" w:right="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F71A0" w:rsidRDefault="00AF71A0">
      <w:pPr>
        <w:spacing w:line="222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1"/>
          <w:numId w:val="4"/>
        </w:numPr>
        <w:tabs>
          <w:tab w:val="left" w:pos="635"/>
        </w:tabs>
        <w:spacing w:line="272" w:lineRule="auto"/>
        <w:ind w:left="260" w:right="100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F71A0" w:rsidRDefault="00AF71A0">
      <w:pPr>
        <w:sectPr w:rsidR="00AF71A0">
          <w:pgSz w:w="11900" w:h="16838"/>
          <w:pgMar w:top="1125" w:right="906" w:bottom="764" w:left="1440" w:header="0" w:footer="0" w:gutter="0"/>
          <w:cols w:space="720" w:equalWidth="0">
            <w:col w:w="9560"/>
          </w:cols>
        </w:sectPr>
      </w:pPr>
    </w:p>
    <w:p w:rsidR="00AF71A0" w:rsidRDefault="004A12DE">
      <w:pPr>
        <w:numPr>
          <w:ilvl w:val="0"/>
          <w:numId w:val="5"/>
        </w:numPr>
        <w:tabs>
          <w:tab w:val="left" w:pos="565"/>
        </w:tabs>
        <w:spacing w:line="272" w:lineRule="auto"/>
        <w:ind w:left="260" w:right="1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формирован</w:t>
      </w:r>
      <w:r>
        <w:rPr>
          <w:rFonts w:eastAsia="Times New Roman"/>
          <w:sz w:val="28"/>
          <w:szCs w:val="28"/>
        </w:rPr>
        <w:t>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F71A0" w:rsidRDefault="00AF71A0">
      <w:pPr>
        <w:spacing w:line="223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0"/>
          <w:numId w:val="5"/>
        </w:numPr>
        <w:tabs>
          <w:tab w:val="left" w:pos="565"/>
        </w:tabs>
        <w:spacing w:line="271" w:lineRule="auto"/>
        <w:ind w:left="260" w:right="4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основ экологичес</w:t>
      </w:r>
      <w:r>
        <w:rPr>
          <w:rFonts w:eastAsia="Times New Roman"/>
          <w:sz w:val="28"/>
          <w:szCs w:val="28"/>
        </w:rPr>
        <w:t>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F71A0" w:rsidRDefault="00AF71A0">
      <w:pPr>
        <w:spacing w:line="219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0"/>
          <w:numId w:val="5"/>
        </w:numPr>
        <w:tabs>
          <w:tab w:val="left" w:pos="703"/>
        </w:tabs>
        <w:spacing w:line="271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эмоционально-ценностного отношения к природе, эстетического сознания через освоение природного и культ</w:t>
      </w:r>
      <w:r>
        <w:rPr>
          <w:rFonts w:eastAsia="Times New Roman"/>
          <w:sz w:val="28"/>
          <w:szCs w:val="28"/>
        </w:rPr>
        <w:t>урного наследия народов мира, творческой деятельности эстетического характера.</w:t>
      </w:r>
    </w:p>
    <w:p w:rsidR="00AF71A0" w:rsidRDefault="00AF71A0">
      <w:pPr>
        <w:spacing w:line="220" w:lineRule="exact"/>
        <w:rPr>
          <w:sz w:val="20"/>
          <w:szCs w:val="20"/>
        </w:rPr>
      </w:pPr>
    </w:p>
    <w:p w:rsidR="00AF71A0" w:rsidRDefault="004A12DE">
      <w:pPr>
        <w:spacing w:line="271" w:lineRule="auto"/>
        <w:ind w:left="260" w:right="34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Метапредметные результаты 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AF71A0" w:rsidRDefault="00AF71A0">
      <w:pPr>
        <w:spacing w:line="220" w:lineRule="exact"/>
        <w:rPr>
          <w:sz w:val="20"/>
          <w:szCs w:val="20"/>
        </w:rPr>
      </w:pPr>
    </w:p>
    <w:p w:rsidR="00AF71A0" w:rsidRDefault="004A12DE">
      <w:pPr>
        <w:spacing w:line="275" w:lineRule="auto"/>
        <w:ind w:left="260" w:right="180" w:firstLine="13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Регулятивные УУД (учебно-организационные): - способность к самостоятельному приобретению системы новых знаний и необходимых практических умений; участию в совместной деятельности; обнаруживать и формулировать учебную проблему (в т.ч. и с помощью учителя)</w:t>
      </w:r>
      <w:r>
        <w:rPr>
          <w:rFonts w:eastAsia="Times New Roman"/>
          <w:sz w:val="28"/>
          <w:szCs w:val="28"/>
        </w:rPr>
        <w:t>, выдвигать версии решения проблемы; определять цель учебной деятельности под руководством учителя, выбирать из предложенных и искать самостоятельно эффективные пути и средства достижения цели; составлять под руководством учителя (а также индивидуально или</w:t>
      </w:r>
      <w:r>
        <w:rPr>
          <w:rFonts w:eastAsia="Times New Roman"/>
          <w:sz w:val="28"/>
          <w:szCs w:val="28"/>
        </w:rPr>
        <w:t xml:space="preserve"> в группе) план решения проблемы (выполнения проекта), работать в соответствии с предложенным планом (индивидуально или совместно), осознавая конечный результат; работать в соответствии с поставленной задачей, сверять и исправлять, при необходимости, ошибк</w:t>
      </w:r>
      <w:r>
        <w:rPr>
          <w:rFonts w:eastAsia="Times New Roman"/>
          <w:sz w:val="28"/>
          <w:szCs w:val="28"/>
        </w:rPr>
        <w:t>и самостоятельно или с помощью учителя; - способность оценивать (совместно или индивидуально) достигнутые результаты, сравнивать их с ожидаемыми.</w:t>
      </w:r>
    </w:p>
    <w:p w:rsidR="00AF71A0" w:rsidRDefault="00AF71A0">
      <w:pPr>
        <w:spacing w:line="222" w:lineRule="exact"/>
        <w:rPr>
          <w:sz w:val="20"/>
          <w:szCs w:val="20"/>
        </w:rPr>
      </w:pPr>
    </w:p>
    <w:p w:rsidR="00AF71A0" w:rsidRDefault="004A12DE">
      <w:pPr>
        <w:spacing w:line="274" w:lineRule="auto"/>
        <w:ind w:left="260" w:right="10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Познавательные УУД (учебно-логические и учебно-информационные): формирование и развитие </w:t>
      </w:r>
      <w:r>
        <w:rPr>
          <w:rFonts w:eastAsia="Times New Roman"/>
          <w:sz w:val="28"/>
          <w:szCs w:val="28"/>
        </w:rPr>
        <w:t>познавательных интересов, интеллектуальных и творческих способностей учащихся; умение определять возможные источники информации, вести самостоятельный поиск, анализ, ее отбор и сохранение, передачу и презентацию с помощью технических средств и информационн</w:t>
      </w:r>
      <w:r>
        <w:rPr>
          <w:rFonts w:eastAsia="Times New Roman"/>
          <w:sz w:val="28"/>
          <w:szCs w:val="28"/>
        </w:rPr>
        <w:t>ых технологий; выделение в тексте главной и избыточной информации,представление ее в сжатой словесной форме (в виде простого или развернутого плана или тезисов), преобразование в наглядно-символическую форму (в виде таблиц, графических схем, знаков, символ</w:t>
      </w:r>
      <w:r>
        <w:rPr>
          <w:rFonts w:eastAsia="Times New Roman"/>
          <w:sz w:val="28"/>
          <w:szCs w:val="28"/>
        </w:rPr>
        <w:t>ов);</w:t>
      </w:r>
    </w:p>
    <w:p w:rsidR="00AF71A0" w:rsidRDefault="00AF71A0">
      <w:pPr>
        <w:sectPr w:rsidR="00AF71A0">
          <w:pgSz w:w="11900" w:h="16838"/>
          <w:pgMar w:top="1138" w:right="866" w:bottom="826" w:left="1440" w:header="0" w:footer="0" w:gutter="0"/>
          <w:cols w:space="720" w:equalWidth="0">
            <w:col w:w="9600"/>
          </w:cols>
        </w:sectPr>
      </w:pPr>
    </w:p>
    <w:p w:rsidR="00AF71A0" w:rsidRDefault="004A12DE">
      <w:pPr>
        <w:spacing w:line="274" w:lineRule="auto"/>
        <w:ind w:left="260" w:righ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заполнение и дополнение таблиц, схем, текстов; выявление существенных признаков понятий, причин и следствий простых явлений; решение проблемных задач, установление причинно-следственных связей и зависимостей, объяснений и доказат</w:t>
      </w:r>
      <w:r>
        <w:rPr>
          <w:rFonts w:eastAsia="Times New Roman"/>
          <w:sz w:val="28"/>
          <w:szCs w:val="28"/>
        </w:rPr>
        <w:t>ельств фактов в различных учебных и практических ситуациях; сравнение, классификация и обобщение фактов и явлений;</w:t>
      </w:r>
    </w:p>
    <w:p w:rsidR="00AF71A0" w:rsidRDefault="00AF71A0">
      <w:pPr>
        <w:spacing w:line="205" w:lineRule="exact"/>
        <w:rPr>
          <w:sz w:val="20"/>
          <w:szCs w:val="20"/>
        </w:rPr>
      </w:pPr>
    </w:p>
    <w:p w:rsidR="00AF71A0" w:rsidRDefault="004A12DE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Коммуникативные УУД:</w:t>
      </w:r>
    </w:p>
    <w:p w:rsidR="00AF71A0" w:rsidRDefault="00AF71A0">
      <w:pPr>
        <w:spacing w:line="260" w:lineRule="exact"/>
        <w:rPr>
          <w:sz w:val="20"/>
          <w:szCs w:val="20"/>
        </w:rPr>
      </w:pPr>
    </w:p>
    <w:p w:rsidR="00AF71A0" w:rsidRDefault="004A12DE">
      <w:pPr>
        <w:numPr>
          <w:ilvl w:val="0"/>
          <w:numId w:val="6"/>
        </w:numPr>
        <w:tabs>
          <w:tab w:val="left" w:pos="423"/>
        </w:tabs>
        <w:spacing w:line="265" w:lineRule="auto"/>
        <w:ind w:left="260" w:right="2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опыта взаимодействия, совместной деятельности и общения со сверстниками;</w:t>
      </w:r>
    </w:p>
    <w:p w:rsidR="00AF71A0" w:rsidRDefault="00AF71A0">
      <w:pPr>
        <w:spacing w:line="230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0"/>
          <w:numId w:val="6"/>
        </w:numPr>
        <w:tabs>
          <w:tab w:val="left" w:pos="423"/>
        </w:tabs>
        <w:spacing w:line="265" w:lineRule="auto"/>
        <w:ind w:left="260" w:right="1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уважительного отно</w:t>
      </w:r>
      <w:r>
        <w:rPr>
          <w:rFonts w:eastAsia="Times New Roman"/>
          <w:sz w:val="28"/>
          <w:szCs w:val="28"/>
        </w:rPr>
        <w:t>шения и доброжелательности к другому человеку, его мнению, мировоззрению;</w:t>
      </w:r>
    </w:p>
    <w:p w:rsidR="00AF71A0" w:rsidRDefault="00AF71A0">
      <w:pPr>
        <w:spacing w:line="229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0"/>
          <w:numId w:val="6"/>
        </w:numPr>
        <w:tabs>
          <w:tab w:val="left" w:pos="423"/>
        </w:tabs>
        <w:spacing w:line="272" w:lineRule="auto"/>
        <w:ind w:left="260" w:right="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действий по организации и планированию учебного сотрудничества с учителем и сверстниками: организовывать (с помощью учителя и самостоятельно) учебное взаимодействие в н</w:t>
      </w:r>
      <w:r>
        <w:rPr>
          <w:rFonts w:eastAsia="Times New Roman"/>
          <w:sz w:val="28"/>
          <w:szCs w:val="28"/>
        </w:rPr>
        <w:t>ей (определять общие цели, распределять роли, договариваться друг с другом и т.д.);</w:t>
      </w:r>
    </w:p>
    <w:p w:rsidR="00AF71A0" w:rsidRDefault="00AF71A0">
      <w:pPr>
        <w:spacing w:line="220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0"/>
          <w:numId w:val="6"/>
        </w:numPr>
        <w:tabs>
          <w:tab w:val="left" w:pos="423"/>
        </w:tabs>
        <w:spacing w:line="271" w:lineRule="auto"/>
        <w:ind w:left="260" w:right="34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умения с достаточно полно и точно выражать свои мысли, «перефразировать» их; владеть монологической и диалогической формами речи т.п.</w:t>
      </w:r>
    </w:p>
    <w:p w:rsidR="00AF71A0" w:rsidRDefault="00AF71A0">
      <w:pPr>
        <w:spacing w:line="209" w:lineRule="exact"/>
        <w:rPr>
          <w:sz w:val="20"/>
          <w:szCs w:val="20"/>
        </w:r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Важнейшие </w:t>
      </w:r>
      <w:r>
        <w:rPr>
          <w:rFonts w:eastAsia="Times New Roman"/>
          <w:sz w:val="28"/>
          <w:szCs w:val="28"/>
        </w:rPr>
        <w:t>предметные результаты:</w:t>
      </w:r>
    </w:p>
    <w:p w:rsidR="00AF71A0" w:rsidRDefault="00AF71A0">
      <w:pPr>
        <w:spacing w:line="260" w:lineRule="exact"/>
        <w:rPr>
          <w:sz w:val="20"/>
          <w:szCs w:val="20"/>
        </w:rPr>
      </w:pPr>
    </w:p>
    <w:p w:rsidR="00AF71A0" w:rsidRDefault="004A12DE">
      <w:pPr>
        <w:numPr>
          <w:ilvl w:val="0"/>
          <w:numId w:val="7"/>
        </w:numPr>
        <w:tabs>
          <w:tab w:val="left" w:pos="565"/>
        </w:tabs>
        <w:spacing w:line="273" w:lineRule="auto"/>
        <w:ind w:left="260" w:right="2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первичные представления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</w:t>
      </w:r>
      <w:r>
        <w:rPr>
          <w:rFonts w:eastAsia="Times New Roman"/>
          <w:sz w:val="28"/>
          <w:szCs w:val="28"/>
        </w:rPr>
        <w:t>аны, в том числе задачи охраны окружающей среды;</w:t>
      </w:r>
    </w:p>
    <w:p w:rsidR="00AF71A0" w:rsidRDefault="00AF71A0">
      <w:pPr>
        <w:spacing w:line="220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0"/>
          <w:numId w:val="7"/>
        </w:numPr>
        <w:tabs>
          <w:tab w:val="left" w:pos="565"/>
        </w:tabs>
        <w:spacing w:line="265" w:lineRule="auto"/>
        <w:ind w:left="260" w:right="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основополагающие знания о природе Земли как целостной развивающейся системе, о единстве человека и природы;</w:t>
      </w:r>
    </w:p>
    <w:p w:rsidR="00AF71A0" w:rsidRDefault="00AF71A0">
      <w:pPr>
        <w:spacing w:line="230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1"/>
          <w:numId w:val="7"/>
        </w:numPr>
        <w:tabs>
          <w:tab w:val="left" w:pos="635"/>
        </w:tabs>
        <w:spacing w:line="270" w:lineRule="auto"/>
        <w:ind w:left="260" w:firstLine="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первичные навыки использования территориального подхода (на примере своего региона) как основы ге</w:t>
      </w:r>
      <w:r>
        <w:rPr>
          <w:rFonts w:eastAsia="Times New Roman"/>
          <w:sz w:val="28"/>
          <w:szCs w:val="28"/>
        </w:rPr>
        <w:t>ографического мышления для осознания своего места в целостном, многообразном и быстро изменяющемся мире;</w:t>
      </w:r>
    </w:p>
    <w:p w:rsidR="00AF71A0" w:rsidRDefault="00AF71A0">
      <w:pPr>
        <w:spacing w:line="223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1"/>
          <w:numId w:val="7"/>
        </w:numPr>
        <w:tabs>
          <w:tab w:val="left" w:pos="635"/>
        </w:tabs>
        <w:spacing w:line="272" w:lineRule="auto"/>
        <w:ind w:left="260" w:right="136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практические умения использования приборов и инструментов для определения количественных и качественных характеристик компонентов географ</w:t>
      </w:r>
      <w:r>
        <w:rPr>
          <w:rFonts w:eastAsia="Times New Roman"/>
          <w:sz w:val="28"/>
          <w:szCs w:val="28"/>
        </w:rPr>
        <w:t>ической среды, в том числе её экологических параметров;</w:t>
      </w:r>
    </w:p>
    <w:p w:rsidR="00AF71A0" w:rsidRDefault="00AF71A0">
      <w:pPr>
        <w:sectPr w:rsidR="00AF71A0">
          <w:pgSz w:w="11900" w:h="16838"/>
          <w:pgMar w:top="1138" w:right="866" w:bottom="934" w:left="1440" w:header="0" w:footer="0" w:gutter="0"/>
          <w:cols w:space="720" w:equalWidth="0">
            <w:col w:w="9600"/>
          </w:cols>
        </w:sectPr>
      </w:pPr>
    </w:p>
    <w:p w:rsidR="00AF71A0" w:rsidRDefault="004A12DE">
      <w:pPr>
        <w:numPr>
          <w:ilvl w:val="0"/>
          <w:numId w:val="8"/>
        </w:numPr>
        <w:tabs>
          <w:tab w:val="left" w:pos="565"/>
        </w:tabs>
        <w:spacing w:line="267" w:lineRule="auto"/>
        <w:ind w:left="260" w:right="3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основы картографической грамотности и использования географической карты как одного из «языков» международного общения;</w:t>
      </w:r>
    </w:p>
    <w:p w:rsidR="00AF71A0" w:rsidRDefault="00AF71A0">
      <w:pPr>
        <w:spacing w:line="224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0"/>
          <w:numId w:val="8"/>
        </w:numPr>
        <w:tabs>
          <w:tab w:val="left" w:pos="565"/>
        </w:tabs>
        <w:spacing w:line="267" w:lineRule="auto"/>
        <w:ind w:left="260" w:right="16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первичные навыки нахождения, использования и </w:t>
      </w:r>
      <w:r>
        <w:rPr>
          <w:rFonts w:eastAsia="Times New Roman"/>
          <w:sz w:val="28"/>
          <w:szCs w:val="28"/>
        </w:rPr>
        <w:t>презентации географической информации;</w:t>
      </w:r>
    </w:p>
    <w:p w:rsidR="00AF71A0" w:rsidRDefault="00AF71A0">
      <w:pPr>
        <w:spacing w:line="224" w:lineRule="exact"/>
        <w:rPr>
          <w:rFonts w:eastAsia="Times New Roman"/>
          <w:sz w:val="28"/>
          <w:szCs w:val="28"/>
        </w:rPr>
      </w:pPr>
    </w:p>
    <w:p w:rsidR="00AF71A0" w:rsidRDefault="004A12DE">
      <w:pPr>
        <w:numPr>
          <w:ilvl w:val="0"/>
          <w:numId w:val="8"/>
        </w:numPr>
        <w:tabs>
          <w:tab w:val="left" w:pos="565"/>
        </w:tabs>
        <w:spacing w:line="27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начальные умения и навыки использования географических знаний в повседневной жизни для объяснения и оценки разнообразных явлений и процессов, оценивания уровня безопасности окружающей среды, адаптации к условиям терр</w:t>
      </w:r>
      <w:r>
        <w:rPr>
          <w:rFonts w:eastAsia="Times New Roman"/>
          <w:sz w:val="28"/>
          <w:szCs w:val="28"/>
        </w:rPr>
        <w:t>итории проживания, соблюдения мер безопасности в случае природных стихийных бедствий и техногенных катастроф.</w:t>
      </w:r>
    </w:p>
    <w:p w:rsidR="00AF71A0" w:rsidRDefault="00AF71A0">
      <w:pPr>
        <w:spacing w:line="213" w:lineRule="exact"/>
        <w:rPr>
          <w:sz w:val="20"/>
          <w:szCs w:val="20"/>
        </w:r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курса</w:t>
      </w:r>
    </w:p>
    <w:p w:rsidR="00AF71A0" w:rsidRDefault="00AF71A0">
      <w:pPr>
        <w:spacing w:line="244" w:lineRule="exact"/>
        <w:rPr>
          <w:sz w:val="20"/>
          <w:szCs w:val="20"/>
        </w:rPr>
      </w:pPr>
    </w:p>
    <w:p w:rsidR="00AF71A0" w:rsidRDefault="004A12DE">
      <w:pPr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 - 2 ч.</w:t>
      </w:r>
    </w:p>
    <w:p w:rsidR="00AF71A0" w:rsidRDefault="00AF71A0">
      <w:pPr>
        <w:spacing w:line="247" w:lineRule="exact"/>
        <w:rPr>
          <w:sz w:val="20"/>
          <w:szCs w:val="20"/>
        </w:r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География: древняя и современная наука.  География в современном мире.</w:t>
      </w:r>
    </w:p>
    <w:p w:rsidR="00AF71A0" w:rsidRDefault="00AF71A0">
      <w:pPr>
        <w:spacing w:line="249" w:lineRule="exact"/>
        <w:rPr>
          <w:sz w:val="20"/>
          <w:szCs w:val="20"/>
        </w:rPr>
      </w:pPr>
    </w:p>
    <w:p w:rsidR="00AF71A0" w:rsidRDefault="004A12DE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1. РАЗВИТИЕ ГЕОГРАФИЧЕСКИХ ЗНАНИЙ</w:t>
      </w:r>
      <w:r>
        <w:rPr>
          <w:rFonts w:eastAsia="Times New Roman"/>
          <w:sz w:val="28"/>
          <w:szCs w:val="28"/>
        </w:rPr>
        <w:t xml:space="preserve"> О ЗЕМЛЕ - 8 ч</w:t>
      </w:r>
    </w:p>
    <w:p w:rsidR="00AF71A0" w:rsidRDefault="00AF71A0">
      <w:pPr>
        <w:spacing w:line="260" w:lineRule="exact"/>
        <w:rPr>
          <w:sz w:val="20"/>
          <w:szCs w:val="20"/>
        </w:rPr>
      </w:pPr>
    </w:p>
    <w:p w:rsidR="00AF71A0" w:rsidRDefault="004A12DE">
      <w:pPr>
        <w:spacing w:line="267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География в древности. Географические знания в Древней Европе. География в эпоху Средневековья. Азия. Европа.</w:t>
      </w:r>
    </w:p>
    <w:p w:rsidR="00AF71A0" w:rsidRDefault="00AF71A0">
      <w:pPr>
        <w:spacing w:line="224" w:lineRule="exact"/>
        <w:rPr>
          <w:sz w:val="20"/>
          <w:szCs w:val="20"/>
        </w:rPr>
      </w:pPr>
    </w:p>
    <w:p w:rsidR="00AF71A0" w:rsidRDefault="004A12DE">
      <w:pPr>
        <w:spacing w:line="267" w:lineRule="auto"/>
        <w:ind w:left="260" w:righ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Открытие Нового Света. Великие географические открытия.Открытие Австралии и Антарктиды.</w:t>
      </w:r>
    </w:p>
    <w:p w:rsidR="00AF71A0" w:rsidRDefault="00AF71A0">
      <w:pPr>
        <w:spacing w:line="211" w:lineRule="exact"/>
        <w:rPr>
          <w:sz w:val="20"/>
          <w:szCs w:val="20"/>
        </w:r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Современные географические </w:t>
      </w:r>
      <w:r>
        <w:rPr>
          <w:rFonts w:eastAsia="Times New Roman"/>
          <w:sz w:val="28"/>
          <w:szCs w:val="28"/>
        </w:rPr>
        <w:t>исследования.</w:t>
      </w:r>
    </w:p>
    <w:p w:rsidR="00AF71A0" w:rsidRDefault="00AF71A0">
      <w:pPr>
        <w:spacing w:line="263" w:lineRule="exact"/>
        <w:rPr>
          <w:sz w:val="20"/>
          <w:szCs w:val="20"/>
        </w:rPr>
      </w:pPr>
    </w:p>
    <w:p w:rsidR="00AF71A0" w:rsidRDefault="004A12DE">
      <w:pPr>
        <w:spacing w:line="270" w:lineRule="auto"/>
        <w:ind w:left="260" w:righ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Практические работы. Чтение карт основных маршрутов путешествий, работа с дополнительными источниками информации для подготовки презентаций по различным путешествиям.</w:t>
      </w:r>
    </w:p>
    <w:p w:rsidR="00AF71A0" w:rsidRDefault="00AF71A0">
      <w:pPr>
        <w:spacing w:line="210" w:lineRule="exact"/>
        <w:rPr>
          <w:sz w:val="20"/>
          <w:szCs w:val="20"/>
        </w:r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Повторение.</w:t>
      </w:r>
    </w:p>
    <w:p w:rsidR="00AF71A0" w:rsidRDefault="00AF71A0">
      <w:pPr>
        <w:spacing w:line="263" w:lineRule="exact"/>
        <w:rPr>
          <w:sz w:val="20"/>
          <w:szCs w:val="20"/>
        </w:rPr>
      </w:pPr>
    </w:p>
    <w:p w:rsidR="00AF71A0" w:rsidRDefault="004A12DE">
      <w:pPr>
        <w:spacing w:line="265" w:lineRule="auto"/>
        <w:ind w:left="260" w:right="1700" w:firstLine="41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2. ИЗОБРАЖЕНИЯ ЗЕМНОЙ ПОВЕРХНОСТИ И ИХ ИСПОЛЬЗОВАНИЕ -1</w:t>
      </w:r>
      <w:r>
        <w:rPr>
          <w:rFonts w:eastAsia="Times New Roman"/>
          <w:sz w:val="28"/>
          <w:szCs w:val="28"/>
        </w:rPr>
        <w:t>2 ч</w:t>
      </w:r>
    </w:p>
    <w:p w:rsidR="00AF71A0" w:rsidRDefault="00AF71A0">
      <w:pPr>
        <w:spacing w:line="230" w:lineRule="exact"/>
        <w:rPr>
          <w:sz w:val="20"/>
          <w:szCs w:val="20"/>
        </w:rPr>
      </w:pPr>
    </w:p>
    <w:p w:rsidR="00AF71A0" w:rsidRDefault="004A12DE">
      <w:pPr>
        <w:spacing w:line="270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изображения земной поверхности. Масштаб. Условные знаки. Способы изображения неровностей земной поверхности. Ориентирование. План местности. Съёмка местности. Географические карты. Градусная сетка</w:t>
      </w:r>
    </w:p>
    <w:p w:rsidR="00AF71A0" w:rsidRDefault="00AF71A0">
      <w:pPr>
        <w:spacing w:line="22" w:lineRule="exact"/>
        <w:rPr>
          <w:sz w:val="20"/>
          <w:szCs w:val="20"/>
        </w:rPr>
      </w:pPr>
    </w:p>
    <w:p w:rsidR="00AF71A0" w:rsidRDefault="004A12DE">
      <w:pPr>
        <w:numPr>
          <w:ilvl w:val="0"/>
          <w:numId w:val="9"/>
        </w:numPr>
        <w:tabs>
          <w:tab w:val="left" w:pos="481"/>
        </w:tabs>
        <w:spacing w:line="267" w:lineRule="auto"/>
        <w:ind w:left="260" w:right="5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географические координаты. Параллели и </w:t>
      </w:r>
      <w:r>
        <w:rPr>
          <w:rFonts w:eastAsia="Times New Roman"/>
          <w:sz w:val="28"/>
          <w:szCs w:val="28"/>
        </w:rPr>
        <w:t>меридианы. Географические информационные системы.</w:t>
      </w:r>
    </w:p>
    <w:p w:rsidR="00AF71A0" w:rsidRDefault="00AF71A0">
      <w:pPr>
        <w:spacing w:line="211" w:lineRule="exact"/>
        <w:rPr>
          <w:sz w:val="20"/>
          <w:szCs w:val="20"/>
        </w:r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Повторение.</w:t>
      </w:r>
    </w:p>
    <w:p w:rsidR="00AF71A0" w:rsidRDefault="00AF71A0">
      <w:pPr>
        <w:sectPr w:rsidR="00AF71A0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AF71A0" w:rsidRDefault="004A12DE">
      <w:pPr>
        <w:spacing w:line="271" w:lineRule="auto"/>
        <w:ind w:left="260" w:right="36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Практические работы. Ориентирование по карте; чтение географических карт, космических и аэрофотоснимков, анализ статистических материалов; составление </w:t>
      </w:r>
      <w:r>
        <w:rPr>
          <w:rFonts w:eastAsia="Times New Roman"/>
          <w:sz w:val="28"/>
          <w:szCs w:val="28"/>
        </w:rPr>
        <w:t>простейшего плана местности.</w:t>
      </w:r>
    </w:p>
    <w:p w:rsidR="00AF71A0" w:rsidRDefault="00AF71A0">
      <w:pPr>
        <w:spacing w:line="209" w:lineRule="exact"/>
        <w:rPr>
          <w:sz w:val="20"/>
          <w:szCs w:val="20"/>
        </w:rPr>
      </w:pPr>
    </w:p>
    <w:p w:rsidR="00AF71A0" w:rsidRDefault="004A12DE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3. ЗЕМЛЯ — ПЛАНЕТА СОЛНЕЧНОЙ СИСТЕМЫ - 5 ч</w:t>
      </w:r>
    </w:p>
    <w:p w:rsidR="00AF71A0" w:rsidRDefault="00AF71A0">
      <w:pPr>
        <w:spacing w:line="260" w:lineRule="exact"/>
        <w:rPr>
          <w:sz w:val="20"/>
          <w:szCs w:val="20"/>
        </w:rPr>
      </w:pPr>
    </w:p>
    <w:p w:rsidR="00AF71A0" w:rsidRDefault="004A12DE">
      <w:pPr>
        <w:spacing w:line="26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Земля в Солнечной системе. Осевое вращение Земли. Орбитальное движение Земли. Влияние космоса на Землю и жизнь людей.</w:t>
      </w:r>
    </w:p>
    <w:p w:rsidR="00AF71A0" w:rsidRDefault="00AF71A0">
      <w:pPr>
        <w:spacing w:line="211" w:lineRule="exact"/>
        <w:rPr>
          <w:sz w:val="20"/>
          <w:szCs w:val="20"/>
        </w:r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Повторение.</w:t>
      </w:r>
    </w:p>
    <w:p w:rsidR="00AF71A0" w:rsidRDefault="00AF71A0">
      <w:pPr>
        <w:spacing w:line="263" w:lineRule="exact"/>
        <w:rPr>
          <w:sz w:val="20"/>
          <w:szCs w:val="20"/>
        </w:rPr>
      </w:pPr>
    </w:p>
    <w:p w:rsidR="00AF71A0" w:rsidRDefault="004A12DE">
      <w:pPr>
        <w:spacing w:line="270" w:lineRule="auto"/>
        <w:ind w:left="260" w:right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Практические работы. Сравнение Земли с другим</w:t>
      </w:r>
      <w:r>
        <w:rPr>
          <w:rFonts w:eastAsia="Times New Roman"/>
          <w:sz w:val="28"/>
          <w:szCs w:val="28"/>
        </w:rPr>
        <w:t>и планетамиСолнечной системы. Объяснение географических следствий движения Земли вокруг Солнца и вращения Земли вокруг своей оси.</w:t>
      </w:r>
    </w:p>
    <w:p w:rsidR="00AF71A0" w:rsidRDefault="00AF71A0">
      <w:pPr>
        <w:spacing w:line="211" w:lineRule="exact"/>
        <w:rPr>
          <w:sz w:val="20"/>
          <w:szCs w:val="20"/>
        </w:rPr>
      </w:pPr>
    </w:p>
    <w:p w:rsidR="00AF71A0" w:rsidRDefault="004A12DE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4. ЛИТОСФЕРА — КАМЕННАЯ ОБОЛОЧКА ЗЕМЛИ - 7 ч</w:t>
      </w:r>
    </w:p>
    <w:p w:rsidR="00AF71A0" w:rsidRDefault="00AF71A0">
      <w:pPr>
        <w:spacing w:line="249" w:lineRule="exact"/>
        <w:rPr>
          <w:sz w:val="20"/>
          <w:szCs w:val="20"/>
        </w:r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Внутреннее строение Земли. Горные породы. Земная кора и </w:t>
      </w:r>
      <w:r>
        <w:rPr>
          <w:rFonts w:eastAsia="Times New Roman"/>
          <w:sz w:val="28"/>
          <w:szCs w:val="28"/>
        </w:rPr>
        <w:t>литосфера.</w:t>
      </w:r>
    </w:p>
    <w:p w:rsidR="00AF71A0" w:rsidRDefault="00AF71A0">
      <w:pPr>
        <w:spacing w:line="48" w:lineRule="exact"/>
        <w:rPr>
          <w:sz w:val="20"/>
          <w:szCs w:val="20"/>
        </w:r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Рельеф Земли. Внутренние силы Земли. Внешние силы, создающие рельеф.</w:t>
      </w:r>
    </w:p>
    <w:p w:rsidR="00AF71A0" w:rsidRDefault="00AF71A0">
      <w:pPr>
        <w:spacing w:line="48" w:lineRule="exact"/>
        <w:rPr>
          <w:sz w:val="20"/>
          <w:szCs w:val="20"/>
        </w:r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Человек и мир камня.</w:t>
      </w:r>
    </w:p>
    <w:p w:rsidR="00AF71A0" w:rsidRDefault="00AF71A0">
      <w:pPr>
        <w:spacing w:line="249" w:lineRule="exact"/>
        <w:rPr>
          <w:sz w:val="20"/>
          <w:szCs w:val="20"/>
        </w:r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Повторение.</w:t>
      </w:r>
    </w:p>
    <w:p w:rsidR="00AF71A0" w:rsidRDefault="00AF71A0">
      <w:pPr>
        <w:spacing w:line="260" w:lineRule="exact"/>
        <w:rPr>
          <w:sz w:val="20"/>
          <w:szCs w:val="20"/>
        </w:rPr>
      </w:pPr>
    </w:p>
    <w:p w:rsidR="00AF71A0" w:rsidRDefault="004A12DE">
      <w:pPr>
        <w:spacing w:line="271" w:lineRule="auto"/>
        <w:ind w:left="260" w:right="44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Практические работы. Изучение свойств минералов, горных пород, полезных ископаемых. Наблюдение за объектами литосферы, описание на местност</w:t>
      </w:r>
      <w:r>
        <w:rPr>
          <w:rFonts w:eastAsia="Times New Roman"/>
          <w:sz w:val="28"/>
          <w:szCs w:val="28"/>
        </w:rPr>
        <w:t>и и по карте.</w:t>
      </w:r>
    </w:p>
    <w:p w:rsidR="00AF71A0" w:rsidRDefault="00AF71A0">
      <w:pPr>
        <w:spacing w:line="200" w:lineRule="exact"/>
        <w:rPr>
          <w:sz w:val="20"/>
          <w:szCs w:val="20"/>
        </w:rPr>
      </w:pPr>
    </w:p>
    <w:p w:rsidR="00AF71A0" w:rsidRDefault="00AF71A0">
      <w:pPr>
        <w:spacing w:line="200" w:lineRule="exact"/>
        <w:rPr>
          <w:sz w:val="20"/>
          <w:szCs w:val="20"/>
        </w:rPr>
      </w:pPr>
    </w:p>
    <w:p w:rsidR="00AF71A0" w:rsidRDefault="00AF71A0">
      <w:pPr>
        <w:spacing w:line="391" w:lineRule="exact"/>
        <w:rPr>
          <w:sz w:val="20"/>
          <w:szCs w:val="20"/>
        </w:rPr>
      </w:pPr>
    </w:p>
    <w:p w:rsidR="00AF71A0" w:rsidRDefault="004A12DE">
      <w:pPr>
        <w:spacing w:line="265" w:lineRule="auto"/>
        <w:ind w:left="260" w:right="1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Программой предусмотрено проведение и выполнение учащимися 4 </w:t>
      </w:r>
      <w:r>
        <w:rPr>
          <w:rFonts w:eastAsia="Times New Roman"/>
          <w:b/>
          <w:bCs/>
          <w:sz w:val="28"/>
          <w:szCs w:val="28"/>
        </w:rPr>
        <w:t xml:space="preserve">практических работ </w:t>
      </w:r>
      <w:r>
        <w:rPr>
          <w:rFonts w:eastAsia="Times New Roman"/>
          <w:sz w:val="28"/>
          <w:szCs w:val="28"/>
        </w:rPr>
        <w:t>в тетради:</w:t>
      </w:r>
    </w:p>
    <w:p w:rsidR="00AF71A0" w:rsidRDefault="00AF71A0">
      <w:pPr>
        <w:spacing w:line="216" w:lineRule="exact"/>
        <w:rPr>
          <w:sz w:val="20"/>
          <w:szCs w:val="20"/>
        </w:rPr>
      </w:pPr>
    </w:p>
    <w:p w:rsidR="00AF71A0" w:rsidRDefault="004A12DE">
      <w:pPr>
        <w:numPr>
          <w:ilvl w:val="0"/>
          <w:numId w:val="1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«Великие русские путешественники»</w:t>
      </w:r>
    </w:p>
    <w:p w:rsidR="00AF71A0" w:rsidRDefault="00AF71A0">
      <w:pPr>
        <w:spacing w:line="249" w:lineRule="exact"/>
        <w:rPr>
          <w:sz w:val="20"/>
          <w:szCs w:val="20"/>
        </w:rPr>
      </w:pPr>
    </w:p>
    <w:p w:rsidR="00AF71A0" w:rsidRDefault="004A12DE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2.Определение на местности направлений и расстоянии</w:t>
      </w:r>
    </w:p>
    <w:p w:rsidR="00AF71A0" w:rsidRDefault="00AF71A0">
      <w:pPr>
        <w:spacing w:line="247" w:lineRule="exact"/>
        <w:rPr>
          <w:sz w:val="20"/>
          <w:szCs w:val="20"/>
        </w:rPr>
      </w:pPr>
    </w:p>
    <w:p w:rsidR="00AF71A0" w:rsidRDefault="004A12DE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3.Полярная съемка местности</w:t>
      </w:r>
    </w:p>
    <w:p w:rsidR="00AF71A0" w:rsidRDefault="00AF71A0">
      <w:pPr>
        <w:spacing w:line="249" w:lineRule="exact"/>
        <w:rPr>
          <w:sz w:val="20"/>
          <w:szCs w:val="20"/>
        </w:rPr>
      </w:pPr>
    </w:p>
    <w:p w:rsidR="00AF71A0" w:rsidRDefault="004A12D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4.Определение горных </w:t>
      </w:r>
      <w:r>
        <w:rPr>
          <w:rFonts w:eastAsia="Times New Roman"/>
          <w:sz w:val="28"/>
          <w:szCs w:val="28"/>
        </w:rPr>
        <w:t>пород по их свойствам</w:t>
      </w:r>
    </w:p>
    <w:p w:rsidR="00AF71A0" w:rsidRDefault="00AF71A0">
      <w:pPr>
        <w:sectPr w:rsidR="00AF71A0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AF71A0" w:rsidRDefault="00AF71A0">
      <w:pPr>
        <w:spacing w:line="259" w:lineRule="exact"/>
        <w:rPr>
          <w:sz w:val="20"/>
          <w:szCs w:val="20"/>
        </w:rPr>
      </w:pPr>
      <w:bookmarkStart w:id="0" w:name="_GoBack"/>
      <w:bookmarkEnd w:id="0"/>
    </w:p>
    <w:sectPr w:rsidR="00AF71A0" w:rsidSect="004A12DE">
      <w:pgSz w:w="16840" w:h="11906" w:orient="landscape"/>
      <w:pgMar w:top="1440" w:right="0" w:bottom="525" w:left="1020" w:header="0" w:footer="0" w:gutter="0"/>
      <w:cols w:space="720" w:equalWidth="0">
        <w:col w:w="158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0A9EA34E"/>
    <w:lvl w:ilvl="0" w:tplc="9A3A4CE4">
      <w:start w:val="1"/>
      <w:numFmt w:val="bullet"/>
      <w:lvlText w:val="-"/>
      <w:lvlJc w:val="left"/>
    </w:lvl>
    <w:lvl w:ilvl="1" w:tplc="57F274BC">
      <w:numFmt w:val="decimal"/>
      <w:lvlText w:val=""/>
      <w:lvlJc w:val="left"/>
    </w:lvl>
    <w:lvl w:ilvl="2" w:tplc="C8B09294">
      <w:numFmt w:val="decimal"/>
      <w:lvlText w:val=""/>
      <w:lvlJc w:val="left"/>
    </w:lvl>
    <w:lvl w:ilvl="3" w:tplc="9F06367C">
      <w:numFmt w:val="decimal"/>
      <w:lvlText w:val=""/>
      <w:lvlJc w:val="left"/>
    </w:lvl>
    <w:lvl w:ilvl="4" w:tplc="8ACC1DB2">
      <w:numFmt w:val="decimal"/>
      <w:lvlText w:val=""/>
      <w:lvlJc w:val="left"/>
    </w:lvl>
    <w:lvl w:ilvl="5" w:tplc="BF98D6AE">
      <w:numFmt w:val="decimal"/>
      <w:lvlText w:val=""/>
      <w:lvlJc w:val="left"/>
    </w:lvl>
    <w:lvl w:ilvl="6" w:tplc="68C81A86">
      <w:numFmt w:val="decimal"/>
      <w:lvlText w:val=""/>
      <w:lvlJc w:val="left"/>
    </w:lvl>
    <w:lvl w:ilvl="7" w:tplc="D31A0F94">
      <w:numFmt w:val="decimal"/>
      <w:lvlText w:val=""/>
      <w:lvlJc w:val="left"/>
    </w:lvl>
    <w:lvl w:ilvl="8" w:tplc="1708CC1A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BA6EBA00"/>
    <w:lvl w:ilvl="0" w:tplc="13AE7FE4">
      <w:start w:val="1"/>
      <w:numFmt w:val="decimal"/>
      <w:lvlText w:val="%1)"/>
      <w:lvlJc w:val="left"/>
    </w:lvl>
    <w:lvl w:ilvl="1" w:tplc="CA6C3D62">
      <w:start w:val="3"/>
      <w:numFmt w:val="decimal"/>
      <w:lvlText w:val="%2)"/>
      <w:lvlJc w:val="left"/>
    </w:lvl>
    <w:lvl w:ilvl="2" w:tplc="2F6EDEF0">
      <w:numFmt w:val="decimal"/>
      <w:lvlText w:val=""/>
      <w:lvlJc w:val="left"/>
    </w:lvl>
    <w:lvl w:ilvl="3" w:tplc="5692AE5C">
      <w:numFmt w:val="decimal"/>
      <w:lvlText w:val=""/>
      <w:lvlJc w:val="left"/>
    </w:lvl>
    <w:lvl w:ilvl="4" w:tplc="B0BA76CE">
      <w:numFmt w:val="decimal"/>
      <w:lvlText w:val=""/>
      <w:lvlJc w:val="left"/>
    </w:lvl>
    <w:lvl w:ilvl="5" w:tplc="529459D6">
      <w:numFmt w:val="decimal"/>
      <w:lvlText w:val=""/>
      <w:lvlJc w:val="left"/>
    </w:lvl>
    <w:lvl w:ilvl="6" w:tplc="DF206254">
      <w:numFmt w:val="decimal"/>
      <w:lvlText w:val=""/>
      <w:lvlJc w:val="left"/>
    </w:lvl>
    <w:lvl w:ilvl="7" w:tplc="A3101464">
      <w:numFmt w:val="decimal"/>
      <w:lvlText w:val=""/>
      <w:lvlJc w:val="left"/>
    </w:lvl>
    <w:lvl w:ilvl="8" w:tplc="925C6CB2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D9BEFDA4"/>
    <w:lvl w:ilvl="0" w:tplc="2AF4278E">
      <w:start w:val="1"/>
      <w:numFmt w:val="bullet"/>
      <w:lvlText w:val="и"/>
      <w:lvlJc w:val="left"/>
    </w:lvl>
    <w:lvl w:ilvl="1" w:tplc="E014E53E">
      <w:numFmt w:val="decimal"/>
      <w:lvlText w:val=""/>
      <w:lvlJc w:val="left"/>
    </w:lvl>
    <w:lvl w:ilvl="2" w:tplc="08A2A49A">
      <w:numFmt w:val="decimal"/>
      <w:lvlText w:val=""/>
      <w:lvlJc w:val="left"/>
    </w:lvl>
    <w:lvl w:ilvl="3" w:tplc="2C680E2C">
      <w:numFmt w:val="decimal"/>
      <w:lvlText w:val=""/>
      <w:lvlJc w:val="left"/>
    </w:lvl>
    <w:lvl w:ilvl="4" w:tplc="17C4FD5E">
      <w:numFmt w:val="decimal"/>
      <w:lvlText w:val=""/>
      <w:lvlJc w:val="left"/>
    </w:lvl>
    <w:lvl w:ilvl="5" w:tplc="CD84EFC0">
      <w:numFmt w:val="decimal"/>
      <w:lvlText w:val=""/>
      <w:lvlJc w:val="left"/>
    </w:lvl>
    <w:lvl w:ilvl="6" w:tplc="2514E18C">
      <w:numFmt w:val="decimal"/>
      <w:lvlText w:val=""/>
      <w:lvlJc w:val="left"/>
    </w:lvl>
    <w:lvl w:ilvl="7" w:tplc="421A5358">
      <w:numFmt w:val="decimal"/>
      <w:lvlText w:val=""/>
      <w:lvlJc w:val="left"/>
    </w:lvl>
    <w:lvl w:ilvl="8" w:tplc="AA1EDD84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C804C086"/>
    <w:lvl w:ilvl="0" w:tplc="71B4894E">
      <w:start w:val="1"/>
      <w:numFmt w:val="decimal"/>
      <w:lvlText w:val="%1."/>
      <w:lvlJc w:val="left"/>
    </w:lvl>
    <w:lvl w:ilvl="1" w:tplc="E4C87C7E">
      <w:numFmt w:val="decimal"/>
      <w:lvlText w:val=""/>
      <w:lvlJc w:val="left"/>
    </w:lvl>
    <w:lvl w:ilvl="2" w:tplc="6C4617D8">
      <w:numFmt w:val="decimal"/>
      <w:lvlText w:val=""/>
      <w:lvlJc w:val="left"/>
    </w:lvl>
    <w:lvl w:ilvl="3" w:tplc="0ED2095C">
      <w:numFmt w:val="decimal"/>
      <w:lvlText w:val=""/>
      <w:lvlJc w:val="left"/>
    </w:lvl>
    <w:lvl w:ilvl="4" w:tplc="5DD89D5C">
      <w:numFmt w:val="decimal"/>
      <w:lvlText w:val=""/>
      <w:lvlJc w:val="left"/>
    </w:lvl>
    <w:lvl w:ilvl="5" w:tplc="66A68D66">
      <w:numFmt w:val="decimal"/>
      <w:lvlText w:val=""/>
      <w:lvlJc w:val="left"/>
    </w:lvl>
    <w:lvl w:ilvl="6" w:tplc="14F08470">
      <w:numFmt w:val="decimal"/>
      <w:lvlText w:val=""/>
      <w:lvlJc w:val="left"/>
    </w:lvl>
    <w:lvl w:ilvl="7" w:tplc="2D3840D8">
      <w:numFmt w:val="decimal"/>
      <w:lvlText w:val=""/>
      <w:lvlJc w:val="left"/>
    </w:lvl>
    <w:lvl w:ilvl="8" w:tplc="F3769418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C2DE347C"/>
    <w:lvl w:ilvl="0" w:tplc="FCFE6758">
      <w:start w:val="1"/>
      <w:numFmt w:val="bullet"/>
      <w:lvlText w:val="к"/>
      <w:lvlJc w:val="left"/>
    </w:lvl>
    <w:lvl w:ilvl="1" w:tplc="0FEE73D0">
      <w:numFmt w:val="decimal"/>
      <w:lvlText w:val=""/>
      <w:lvlJc w:val="left"/>
    </w:lvl>
    <w:lvl w:ilvl="2" w:tplc="51405A46">
      <w:numFmt w:val="decimal"/>
      <w:lvlText w:val=""/>
      <w:lvlJc w:val="left"/>
    </w:lvl>
    <w:lvl w:ilvl="3" w:tplc="B9D6FD4C">
      <w:numFmt w:val="decimal"/>
      <w:lvlText w:val=""/>
      <w:lvlJc w:val="left"/>
    </w:lvl>
    <w:lvl w:ilvl="4" w:tplc="D004BA5E">
      <w:numFmt w:val="decimal"/>
      <w:lvlText w:val=""/>
      <w:lvlJc w:val="left"/>
    </w:lvl>
    <w:lvl w:ilvl="5" w:tplc="3260E964">
      <w:numFmt w:val="decimal"/>
      <w:lvlText w:val=""/>
      <w:lvlJc w:val="left"/>
    </w:lvl>
    <w:lvl w:ilvl="6" w:tplc="52A4C368">
      <w:numFmt w:val="decimal"/>
      <w:lvlText w:val=""/>
      <w:lvlJc w:val="left"/>
    </w:lvl>
    <w:lvl w:ilvl="7" w:tplc="EF0678F4">
      <w:numFmt w:val="decimal"/>
      <w:lvlText w:val=""/>
      <w:lvlJc w:val="left"/>
    </w:lvl>
    <w:lvl w:ilvl="8" w:tplc="8C0AD34C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7D92D946"/>
    <w:lvl w:ilvl="0" w:tplc="D6DC400A">
      <w:start w:val="8"/>
      <w:numFmt w:val="decimal"/>
      <w:lvlText w:val="%1)"/>
      <w:lvlJc w:val="left"/>
    </w:lvl>
    <w:lvl w:ilvl="1" w:tplc="4D80AD02">
      <w:numFmt w:val="decimal"/>
      <w:lvlText w:val=""/>
      <w:lvlJc w:val="left"/>
    </w:lvl>
    <w:lvl w:ilvl="2" w:tplc="BB58BA8A">
      <w:numFmt w:val="decimal"/>
      <w:lvlText w:val=""/>
      <w:lvlJc w:val="left"/>
    </w:lvl>
    <w:lvl w:ilvl="3" w:tplc="DAD6FFE6">
      <w:numFmt w:val="decimal"/>
      <w:lvlText w:val=""/>
      <w:lvlJc w:val="left"/>
    </w:lvl>
    <w:lvl w:ilvl="4" w:tplc="D37CF3E0">
      <w:numFmt w:val="decimal"/>
      <w:lvlText w:val=""/>
      <w:lvlJc w:val="left"/>
    </w:lvl>
    <w:lvl w:ilvl="5" w:tplc="8F260656">
      <w:numFmt w:val="decimal"/>
      <w:lvlText w:val=""/>
      <w:lvlJc w:val="left"/>
    </w:lvl>
    <w:lvl w:ilvl="6" w:tplc="50706332">
      <w:numFmt w:val="decimal"/>
      <w:lvlText w:val=""/>
      <w:lvlJc w:val="left"/>
    </w:lvl>
    <w:lvl w:ilvl="7" w:tplc="E724CF3C">
      <w:numFmt w:val="decimal"/>
      <w:lvlText w:val=""/>
      <w:lvlJc w:val="left"/>
    </w:lvl>
    <w:lvl w:ilvl="8" w:tplc="D576B6AA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678A8DD8"/>
    <w:lvl w:ilvl="0" w:tplc="31EA4274">
      <w:start w:val="5"/>
      <w:numFmt w:val="decimal"/>
      <w:lvlText w:val="%1)"/>
      <w:lvlJc w:val="left"/>
    </w:lvl>
    <w:lvl w:ilvl="1" w:tplc="AFE217BA">
      <w:numFmt w:val="decimal"/>
      <w:lvlText w:val=""/>
      <w:lvlJc w:val="left"/>
    </w:lvl>
    <w:lvl w:ilvl="2" w:tplc="B61E3F8E">
      <w:numFmt w:val="decimal"/>
      <w:lvlText w:val=""/>
      <w:lvlJc w:val="left"/>
    </w:lvl>
    <w:lvl w:ilvl="3" w:tplc="9DF08EE6">
      <w:numFmt w:val="decimal"/>
      <w:lvlText w:val=""/>
      <w:lvlJc w:val="left"/>
    </w:lvl>
    <w:lvl w:ilvl="4" w:tplc="6F185D06">
      <w:numFmt w:val="decimal"/>
      <w:lvlText w:val=""/>
      <w:lvlJc w:val="left"/>
    </w:lvl>
    <w:lvl w:ilvl="5" w:tplc="44F27A36">
      <w:numFmt w:val="decimal"/>
      <w:lvlText w:val=""/>
      <w:lvlJc w:val="left"/>
    </w:lvl>
    <w:lvl w:ilvl="6" w:tplc="0638F29C">
      <w:numFmt w:val="decimal"/>
      <w:lvlText w:val=""/>
      <w:lvlJc w:val="left"/>
    </w:lvl>
    <w:lvl w:ilvl="7" w:tplc="FBF4572E">
      <w:numFmt w:val="decimal"/>
      <w:lvlText w:val=""/>
      <w:lvlJc w:val="left"/>
    </w:lvl>
    <w:lvl w:ilvl="8" w:tplc="DB9A313A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F6025B8A"/>
    <w:lvl w:ilvl="0" w:tplc="479A3BEC">
      <w:start w:val="5"/>
      <w:numFmt w:val="decimal"/>
      <w:lvlText w:val="%1)"/>
      <w:lvlJc w:val="left"/>
    </w:lvl>
    <w:lvl w:ilvl="1" w:tplc="60089C84">
      <w:start w:val="7"/>
      <w:numFmt w:val="decimal"/>
      <w:lvlText w:val="%2)"/>
      <w:lvlJc w:val="left"/>
    </w:lvl>
    <w:lvl w:ilvl="2" w:tplc="23BC4666">
      <w:numFmt w:val="decimal"/>
      <w:lvlText w:val=""/>
      <w:lvlJc w:val="left"/>
    </w:lvl>
    <w:lvl w:ilvl="3" w:tplc="4B042CBC">
      <w:numFmt w:val="decimal"/>
      <w:lvlText w:val=""/>
      <w:lvlJc w:val="left"/>
    </w:lvl>
    <w:lvl w:ilvl="4" w:tplc="8A989060">
      <w:numFmt w:val="decimal"/>
      <w:lvlText w:val=""/>
      <w:lvlJc w:val="left"/>
    </w:lvl>
    <w:lvl w:ilvl="5" w:tplc="18167774">
      <w:numFmt w:val="decimal"/>
      <w:lvlText w:val=""/>
      <w:lvlJc w:val="left"/>
    </w:lvl>
    <w:lvl w:ilvl="6" w:tplc="0B4EF956">
      <w:numFmt w:val="decimal"/>
      <w:lvlText w:val=""/>
      <w:lvlJc w:val="left"/>
    </w:lvl>
    <w:lvl w:ilvl="7" w:tplc="FB7C7A74">
      <w:numFmt w:val="decimal"/>
      <w:lvlText w:val=""/>
      <w:lvlJc w:val="left"/>
    </w:lvl>
    <w:lvl w:ilvl="8" w:tplc="4FAE2748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120CA69E"/>
    <w:lvl w:ilvl="0" w:tplc="787833DE">
      <w:start w:val="1"/>
      <w:numFmt w:val="decimal"/>
      <w:lvlText w:val="%1)"/>
      <w:lvlJc w:val="left"/>
    </w:lvl>
    <w:lvl w:ilvl="1" w:tplc="4768BEBC">
      <w:start w:val="4"/>
      <w:numFmt w:val="decimal"/>
      <w:lvlText w:val="%2)"/>
      <w:lvlJc w:val="left"/>
    </w:lvl>
    <w:lvl w:ilvl="2" w:tplc="BE18188E">
      <w:numFmt w:val="decimal"/>
      <w:lvlText w:val=""/>
      <w:lvlJc w:val="left"/>
    </w:lvl>
    <w:lvl w:ilvl="3" w:tplc="70DE8322">
      <w:numFmt w:val="decimal"/>
      <w:lvlText w:val=""/>
      <w:lvlJc w:val="left"/>
    </w:lvl>
    <w:lvl w:ilvl="4" w:tplc="38B2655C">
      <w:numFmt w:val="decimal"/>
      <w:lvlText w:val=""/>
      <w:lvlJc w:val="left"/>
    </w:lvl>
    <w:lvl w:ilvl="5" w:tplc="EDDA88BC">
      <w:numFmt w:val="decimal"/>
      <w:lvlText w:val=""/>
      <w:lvlJc w:val="left"/>
    </w:lvl>
    <w:lvl w:ilvl="6" w:tplc="01AA3500">
      <w:numFmt w:val="decimal"/>
      <w:lvlText w:val=""/>
      <w:lvlJc w:val="left"/>
    </w:lvl>
    <w:lvl w:ilvl="7" w:tplc="C5445CBA">
      <w:numFmt w:val="decimal"/>
      <w:lvlText w:val=""/>
      <w:lvlJc w:val="left"/>
    </w:lvl>
    <w:lvl w:ilvl="8" w:tplc="AC327814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9292750A"/>
    <w:lvl w:ilvl="0" w:tplc="70025816">
      <w:start w:val="1"/>
      <w:numFmt w:val="bullet"/>
      <w:lvlText w:val="-"/>
      <w:lvlJc w:val="left"/>
    </w:lvl>
    <w:lvl w:ilvl="1" w:tplc="DA36F6EC">
      <w:numFmt w:val="decimal"/>
      <w:lvlText w:val=""/>
      <w:lvlJc w:val="left"/>
    </w:lvl>
    <w:lvl w:ilvl="2" w:tplc="65BEA4BE">
      <w:numFmt w:val="decimal"/>
      <w:lvlText w:val=""/>
      <w:lvlJc w:val="left"/>
    </w:lvl>
    <w:lvl w:ilvl="3" w:tplc="9F680B2A">
      <w:numFmt w:val="decimal"/>
      <w:lvlText w:val=""/>
      <w:lvlJc w:val="left"/>
    </w:lvl>
    <w:lvl w:ilvl="4" w:tplc="A59832BA">
      <w:numFmt w:val="decimal"/>
      <w:lvlText w:val=""/>
      <w:lvlJc w:val="left"/>
    </w:lvl>
    <w:lvl w:ilvl="5" w:tplc="814842AA">
      <w:numFmt w:val="decimal"/>
      <w:lvlText w:val=""/>
      <w:lvlJc w:val="left"/>
    </w:lvl>
    <w:lvl w:ilvl="6" w:tplc="FA40F66E">
      <w:numFmt w:val="decimal"/>
      <w:lvlText w:val=""/>
      <w:lvlJc w:val="left"/>
    </w:lvl>
    <w:lvl w:ilvl="7" w:tplc="85FA7248">
      <w:numFmt w:val="decimal"/>
      <w:lvlText w:val=""/>
      <w:lvlJc w:val="left"/>
    </w:lvl>
    <w:lvl w:ilvl="8" w:tplc="945052A6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1A0"/>
    <w:rsid w:val="004A12DE"/>
    <w:rsid w:val="00A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8E2CD-94DC-4846-B760-F5F0FA1D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2020-02-17T15:24:00Z</dcterms:created>
  <dcterms:modified xsi:type="dcterms:W3CDTF">2020-02-17T14:25:00Z</dcterms:modified>
</cp:coreProperties>
</file>