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96" w:rsidRPr="005E5494" w:rsidRDefault="00835D96" w:rsidP="008B5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5E5494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курсу «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 w:rsidRPr="005E5494">
        <w:rPr>
          <w:rFonts w:ascii="Times New Roman" w:hAnsi="Times New Roman" w:cs="Times New Roman"/>
          <w:color w:val="000000"/>
          <w:sz w:val="24"/>
          <w:szCs w:val="24"/>
        </w:rPr>
        <w:t xml:space="preserve">» ориентирована на обучающихся </w:t>
      </w:r>
      <w:r w:rsidR="002428E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5494">
        <w:rPr>
          <w:rFonts w:ascii="Times New Roman" w:hAnsi="Times New Roman" w:cs="Times New Roman"/>
          <w:color w:val="000000"/>
          <w:sz w:val="24"/>
          <w:szCs w:val="24"/>
        </w:rPr>
        <w:t xml:space="preserve"> класса и</w:t>
      </w:r>
      <w:r w:rsidRPr="005E5494">
        <w:rPr>
          <w:color w:val="000000"/>
          <w:sz w:val="24"/>
          <w:szCs w:val="24"/>
        </w:rPr>
        <w:t xml:space="preserve"> 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softHyphen/>
        <w:t>зования (Стандарты второго покол</w:t>
      </w:r>
      <w:r w:rsidR="00F83E3A">
        <w:rPr>
          <w:rFonts w:ascii="Times New Roman" w:eastAsia="Times New Roman" w:hAnsi="Times New Roman" w:cs="Times New Roman"/>
          <w:sz w:val="24"/>
          <w:szCs w:val="24"/>
        </w:rPr>
        <w:t>ения, Москва «Просвещение», 2010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t xml:space="preserve"> г.),</w:t>
      </w:r>
      <w:r w:rsidR="00F83E3A">
        <w:rPr>
          <w:rFonts w:ascii="Times New Roman" w:eastAsia="Times New Roman" w:hAnsi="Times New Roman" w:cs="Times New Roman"/>
          <w:sz w:val="24"/>
          <w:szCs w:val="24"/>
        </w:rPr>
        <w:t>с изменениями в стандарт ООО от 31.12.2015 г. с учетом ПООПООО по  курсу «Литературное чтение»</w:t>
      </w:r>
      <w:r w:rsidR="002428E9" w:rsidRPr="005E5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E3A">
        <w:rPr>
          <w:rFonts w:ascii="Times New Roman" w:eastAsia="Times New Roman" w:hAnsi="Times New Roman" w:cs="Times New Roman"/>
          <w:sz w:val="24"/>
          <w:szCs w:val="24"/>
        </w:rPr>
        <w:t>(Москва «Просвещение», 2016</w:t>
      </w:r>
      <w:r w:rsidR="002428E9" w:rsidRPr="005E5494">
        <w:rPr>
          <w:rFonts w:ascii="Times New Roman" w:eastAsia="Times New Roman" w:hAnsi="Times New Roman" w:cs="Times New Roman"/>
          <w:sz w:val="24"/>
          <w:szCs w:val="24"/>
        </w:rPr>
        <w:t xml:space="preserve"> г.),</w:t>
      </w:r>
      <w:r w:rsidR="00242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Л.Ф. Климановой,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Бойкиной</w:t>
      </w:r>
      <w:proofErr w:type="spellEnd"/>
      <w:r w:rsidRPr="005E549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t xml:space="preserve">» (Москва «Просвещение», 2011 г.), </w:t>
      </w:r>
      <w:r w:rsidRPr="005E54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</w:t>
      </w:r>
      <w:r w:rsidR="00F83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и науки РФ от 6.10.2012г</w:t>
      </w:r>
      <w:r w:rsidRPr="005E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№373 «Об утверждении и введении в действие федерального государственного образовательного стандарта», 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развития и воспи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тания личности гражданина </w:t>
      </w:r>
      <w:r w:rsidRPr="00D775A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D775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775AD" w:rsidRPr="00D775AD">
        <w:rPr>
          <w:rFonts w:ascii="Times New Roman" w:hAnsi="Times New Roman" w:cs="Times New Roman"/>
          <w:sz w:val="24"/>
          <w:szCs w:val="24"/>
        </w:rPr>
        <w:t>А.Я.</w:t>
      </w:r>
      <w:r w:rsidR="00D775AD">
        <w:rPr>
          <w:rFonts w:ascii="Times New Roman" w:hAnsi="Times New Roman" w:cs="Times New Roman"/>
          <w:sz w:val="24"/>
          <w:szCs w:val="24"/>
        </w:rPr>
        <w:t xml:space="preserve"> </w:t>
      </w:r>
      <w:r w:rsidR="00D775AD" w:rsidRPr="00D775AD">
        <w:rPr>
          <w:rFonts w:ascii="Times New Roman" w:hAnsi="Times New Roman" w:cs="Times New Roman"/>
          <w:sz w:val="24"/>
          <w:szCs w:val="24"/>
        </w:rPr>
        <w:t>Данилюк, А.М.</w:t>
      </w:r>
      <w:r w:rsidR="00D775AD">
        <w:rPr>
          <w:rFonts w:ascii="Times New Roman" w:hAnsi="Times New Roman" w:cs="Times New Roman"/>
          <w:sz w:val="24"/>
          <w:szCs w:val="24"/>
        </w:rPr>
        <w:t xml:space="preserve"> </w:t>
      </w:r>
      <w:r w:rsidR="00D775AD" w:rsidRPr="00D775AD">
        <w:rPr>
          <w:rFonts w:ascii="Times New Roman" w:hAnsi="Times New Roman" w:cs="Times New Roman"/>
          <w:sz w:val="24"/>
          <w:szCs w:val="24"/>
        </w:rPr>
        <w:t>Кондаков, В.А. Тишков</w:t>
      </w:r>
      <w:r w:rsidR="00D775AD">
        <w:rPr>
          <w:rFonts w:ascii="Times New Roman" w:hAnsi="Times New Roman" w:cs="Times New Roman"/>
          <w:sz w:val="24"/>
          <w:szCs w:val="24"/>
        </w:rPr>
        <w:t>.</w:t>
      </w:r>
      <w:r w:rsidR="00D775AD" w:rsidRPr="00D775AD">
        <w:rPr>
          <w:rFonts w:ascii="Times New Roman" w:hAnsi="Times New Roman" w:cs="Times New Roman"/>
          <w:sz w:val="24"/>
          <w:szCs w:val="24"/>
        </w:rPr>
        <w:t xml:space="preserve"> Концепция духовно-нравственного развития и воспитания личности гражданина России. — М., «Просвещение», 2010</w:t>
      </w:r>
      <w:r w:rsidR="00D775AD">
        <w:rPr>
          <w:rFonts w:ascii="Times New Roman" w:hAnsi="Times New Roman" w:cs="Times New Roman"/>
          <w:sz w:val="24"/>
          <w:szCs w:val="24"/>
        </w:rPr>
        <w:t xml:space="preserve"> г.)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t>, планируемых результатов начального общего образования.</w:t>
      </w:r>
    </w:p>
    <w:p w:rsidR="00835D96" w:rsidRPr="00835D96" w:rsidRDefault="00835D96" w:rsidP="008B5E32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Программа включает в себя следующие </w:t>
      </w:r>
      <w:r w:rsidRPr="00835D96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разделы:</w:t>
      </w:r>
    </w:p>
    <w:p w:rsidR="00835D96" w:rsidRPr="00835D96" w:rsidRDefault="00835D96" w:rsidP="008B5E3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>1) пояснительная записка, в которой конкретизируются общие цели начального общего образования с учетом специфики учебного предмета, курса;</w:t>
      </w:r>
    </w:p>
    <w:p w:rsidR="00835D96" w:rsidRPr="00835D96" w:rsidRDefault="00835D96" w:rsidP="008B5E3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>2) общая характеристика учебного предмета, курса;</w:t>
      </w:r>
    </w:p>
    <w:p w:rsidR="00835D96" w:rsidRPr="00835D96" w:rsidRDefault="00835D96" w:rsidP="008B5E3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>3) описание места учебного предмета, курса в учебном плане;</w:t>
      </w:r>
    </w:p>
    <w:p w:rsidR="00835D96" w:rsidRPr="00835D96" w:rsidRDefault="00835D96" w:rsidP="008B5E3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>4) описание ценностных ориентиров содержания учебного предмета;</w:t>
      </w:r>
    </w:p>
    <w:p w:rsidR="00835D96" w:rsidRPr="00835D96" w:rsidRDefault="00835D96" w:rsidP="008B5E3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>5) личностные, метапредметные и предметные результаты освоения конкретного учебного предмета, курса;</w:t>
      </w:r>
    </w:p>
    <w:p w:rsidR="00835D96" w:rsidRPr="00835D96" w:rsidRDefault="00835D96" w:rsidP="008B5E3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>6) содержание учебного предмета, курса;</w:t>
      </w:r>
    </w:p>
    <w:p w:rsidR="00835D96" w:rsidRPr="00835D96" w:rsidRDefault="00835D96" w:rsidP="008B5E3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>7) календарно-тематическое планирование с определением основных видов учебной деятельности обучающихся;</w:t>
      </w:r>
    </w:p>
    <w:p w:rsidR="00835D96" w:rsidRPr="00835D96" w:rsidRDefault="00835D96" w:rsidP="008B5E3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i w:val="0"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835D96" w:rsidRPr="00835D96" w:rsidRDefault="00835D96" w:rsidP="008B5E32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5D96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Пояснительная записка</w:t>
      </w:r>
    </w:p>
    <w:p w:rsidR="00835D96" w:rsidRPr="005E5494" w:rsidRDefault="00835D96" w:rsidP="008B5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94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по курсу «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 w:rsidRPr="005E5494">
        <w:rPr>
          <w:rFonts w:ascii="Times New Roman" w:eastAsia="Times New Roman" w:hAnsi="Times New Roman" w:cs="Times New Roman"/>
          <w:sz w:val="24"/>
          <w:szCs w:val="24"/>
        </w:rPr>
        <w:t xml:space="preserve">» совпадает с авторской программой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Л.Ф. Климановой, М.В.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Бойкиной</w:t>
      </w:r>
      <w:proofErr w:type="spellEnd"/>
      <w:r w:rsidR="00242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0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D6BC2" w:rsidRPr="00B4504D" w:rsidRDefault="009D6BC2" w:rsidP="008B5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Литературное чтение – один из основных предметов в обучении младших школьников. Он формирует обще 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9D6BC2" w:rsidRPr="00B4504D" w:rsidRDefault="009D6BC2" w:rsidP="008B5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 xml:space="preserve">Курс литературного чтения направлен на достижение следующих </w:t>
      </w:r>
      <w:r w:rsidRPr="00B4504D">
        <w:rPr>
          <w:rFonts w:ascii="Times New Roman" w:hAnsi="Times New Roman"/>
          <w:b/>
          <w:sz w:val="24"/>
          <w:szCs w:val="24"/>
        </w:rPr>
        <w:t>целей</w:t>
      </w:r>
      <w:r w:rsidRPr="00B4504D">
        <w:rPr>
          <w:rFonts w:ascii="Times New Roman" w:hAnsi="Times New Roman"/>
          <w:sz w:val="24"/>
          <w:szCs w:val="24"/>
        </w:rPr>
        <w:t>:</w:t>
      </w:r>
    </w:p>
    <w:p w:rsidR="009D6BC2" w:rsidRPr="00B4504D" w:rsidRDefault="009D6BC2" w:rsidP="008B5E32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текстов; развитие интереса к чтению и книге</w:t>
      </w:r>
      <w:r>
        <w:rPr>
          <w:rFonts w:ascii="Times New Roman" w:hAnsi="Times New Roman"/>
          <w:sz w:val="24"/>
          <w:szCs w:val="24"/>
        </w:rPr>
        <w:t>;</w:t>
      </w:r>
      <w:r w:rsidRPr="00B4504D">
        <w:rPr>
          <w:rFonts w:ascii="Times New Roman" w:hAnsi="Times New Roman"/>
          <w:sz w:val="24"/>
          <w:szCs w:val="24"/>
        </w:rPr>
        <w:t xml:space="preserve"> формирование читательского кругозора и приобретение опыта в выборе книг и самостоятельной читательской деятельности;</w:t>
      </w:r>
    </w:p>
    <w:p w:rsidR="009D6BC2" w:rsidRPr="00B4504D" w:rsidRDefault="009D6BC2" w:rsidP="008B5E32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умение понимать художественное произведение;</w:t>
      </w:r>
    </w:p>
    <w:p w:rsidR="009D6BC2" w:rsidRPr="001E3BF7" w:rsidRDefault="009D6BC2" w:rsidP="008B5E32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9D6BC2" w:rsidRDefault="009D6BC2" w:rsidP="008B5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F02">
        <w:rPr>
          <w:rFonts w:ascii="Times New Roman" w:hAnsi="Times New Roman" w:cs="Times New Roman"/>
          <w:sz w:val="24"/>
          <w:szCs w:val="24"/>
        </w:rPr>
        <w:t xml:space="preserve">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7C0F02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7C0F02">
        <w:rPr>
          <w:rFonts w:ascii="Times New Roman" w:hAnsi="Times New Roman" w:cs="Times New Roman"/>
          <w:sz w:val="24"/>
          <w:szCs w:val="24"/>
        </w:rPr>
        <w:t xml:space="preserve"> формы чтения до чтения про себя, осуществляемого как умственное действие, протекающее во внутреннем плане. Развитие н</w:t>
      </w:r>
      <w:r>
        <w:rPr>
          <w:rFonts w:ascii="Times New Roman" w:hAnsi="Times New Roman" w:cs="Times New Roman"/>
          <w:sz w:val="24"/>
          <w:szCs w:val="24"/>
        </w:rPr>
        <w:t xml:space="preserve">авыка чтения </w:t>
      </w:r>
      <w:r w:rsidRPr="007C0F02">
        <w:rPr>
          <w:rFonts w:ascii="Times New Roman" w:hAnsi="Times New Roman" w:cs="Times New Roman"/>
          <w:sz w:val="24"/>
          <w:szCs w:val="24"/>
        </w:rPr>
        <w:t>на втором году обучения - постепенное введение чтения про себя. На уроках чтения дети получают знания литературоведческого характера: простейшими сведениями об авторе, о теме читаемого произведения, особенностях малых фольклорных жанров. Дети получают первоначальные представления об изобразительно-выразительных возможностях языка (о приеме сравнения, олицетворения, о ритмичности и музыкальности стихотворной речи).</w:t>
      </w:r>
    </w:p>
    <w:p w:rsidR="009D6BC2" w:rsidRPr="007C0F02" w:rsidRDefault="009D6BC2" w:rsidP="008B5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F02">
        <w:rPr>
          <w:rFonts w:ascii="Times New Roman" w:hAnsi="Times New Roman" w:cs="Times New Roman"/>
          <w:sz w:val="24"/>
          <w:szCs w:val="24"/>
        </w:rPr>
        <w:t xml:space="preserve">Важной особенностью начального этапа обучения является то, что ребенок переходит с позиции слушателя в категорию читателя, который начинает постепенно постигать огромный мир литературы – одного из сложнейших видов искусства. </w:t>
      </w:r>
    </w:p>
    <w:p w:rsidR="009D6BC2" w:rsidRPr="00E544A6" w:rsidRDefault="009D6BC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E544A6">
        <w:rPr>
          <w:rFonts w:ascii="Times New Roman" w:hAnsi="Times New Roman" w:cs="Times New Roman"/>
          <w:sz w:val="24"/>
          <w:szCs w:val="24"/>
        </w:rPr>
        <w:t xml:space="preserve">ели определяют следующие </w:t>
      </w:r>
      <w:r w:rsidRPr="00E544A6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E544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lastRenderedPageBreak/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формировать потребность в постоянном чтении книг, развивать интерес к литературному творчеству писателей, создателей произведений словесного искусства;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обогащать чувственный опыт ребёнка, его реальные представления об окружающем мире и природе;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формировать эстетическое отношение ребёнка к жизни, приобщая его к классике художественной литературы;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:rsidR="009D6BC2" w:rsidRPr="00E544A6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9D6BC2" w:rsidRDefault="009D6BC2" w:rsidP="008B5E3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A6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9D6BC2" w:rsidRPr="005E5494" w:rsidRDefault="009D6BC2" w:rsidP="008B5E32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494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5E5494">
        <w:rPr>
          <w:rFonts w:ascii="Times New Roman" w:hAnsi="Times New Roman"/>
          <w:b/>
          <w:sz w:val="24"/>
          <w:szCs w:val="24"/>
        </w:rPr>
        <w:t>курса</w:t>
      </w:r>
    </w:p>
    <w:p w:rsidR="008B5E3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32">
        <w:rPr>
          <w:rFonts w:ascii="Times New Roman" w:hAnsi="Times New Roman" w:cs="Times New Roman"/>
          <w:sz w:val="24"/>
          <w:szCs w:val="24"/>
        </w:rPr>
        <w:t>В период обучения грамоте уделяется большое внимание умению различать и устанавливать их взаимосвязи и последовательность; совершенствованию речевого аппарата обучающихся и выработке отчётливого и достаточно громкого правильного произношения слов, слогов, звуков.</w:t>
      </w:r>
    </w:p>
    <w:p w:rsidR="008B5E3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32">
        <w:rPr>
          <w:rFonts w:ascii="Times New Roman" w:hAnsi="Times New Roman" w:cs="Times New Roman"/>
          <w:sz w:val="24"/>
          <w:szCs w:val="24"/>
        </w:rPr>
        <w:t>На уроках обучения грамоте развивается умение слушать, осмысленно и полно воспринимать речь окружающих. Дети учатся говорить перед классом – отвечать на вопросы учителя, пересказывать прочитанное, рассказывать о своих наблюдениях за изменениями природы и характера труда людей в разное время года, содержании детских книг, отдельных иллюстраций, репродукции картин и т. д.</w:t>
      </w:r>
    </w:p>
    <w:p w:rsidR="008B5E3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32">
        <w:rPr>
          <w:rFonts w:ascii="Times New Roman" w:hAnsi="Times New Roman" w:cs="Times New Roman"/>
          <w:sz w:val="24"/>
          <w:szCs w:val="24"/>
        </w:rPr>
        <w:t>В процессе проведения занятий по обучению грамоте у школьников формируется первоначальный навык чтения как один из важнейших видов речевой деятельности. В 1 классе овладевают сознательным, правильным, плавным слоговым чтением, элементарными умениями и навыками работы с текстом и книгой.</w:t>
      </w:r>
    </w:p>
    <w:p w:rsidR="008B5E3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32">
        <w:rPr>
          <w:rFonts w:ascii="Times New Roman" w:hAnsi="Times New Roman" w:cs="Times New Roman"/>
          <w:sz w:val="24"/>
          <w:szCs w:val="24"/>
        </w:rPr>
        <w:t>В период обучения грамоте получает дальнейшее развитие связная речь обучающихся, повышается культура их речевого общения.</w:t>
      </w:r>
    </w:p>
    <w:p w:rsidR="008B5E3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32">
        <w:rPr>
          <w:rFonts w:ascii="Times New Roman" w:hAnsi="Times New Roman" w:cs="Times New Roman"/>
          <w:sz w:val="24"/>
          <w:szCs w:val="24"/>
        </w:rPr>
        <w:t>Совершенствованию звуковой, произносительной речи обучающихся, устранению недочётов произношения уделяется постоянное внимание как на уроках обучения грамоте, так и на других занятиях в процессе общения с детьми.</w:t>
      </w:r>
    </w:p>
    <w:p w:rsidR="008B5E3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32">
        <w:rPr>
          <w:rFonts w:ascii="Times New Roman" w:hAnsi="Times New Roman" w:cs="Times New Roman"/>
          <w:sz w:val="24"/>
          <w:szCs w:val="24"/>
        </w:rPr>
        <w:t>Знания и умения, полученные обучающимися на уроках обучения грамоте, применяются ими в процессе коллективного чтения – рассматривания детских книг на специальных занятиях внеклассным чтением.</w:t>
      </w:r>
    </w:p>
    <w:p w:rsidR="009D6BC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E32">
        <w:rPr>
          <w:rFonts w:ascii="Times New Roman" w:hAnsi="Times New Roman"/>
          <w:sz w:val="24"/>
          <w:szCs w:val="24"/>
        </w:rPr>
        <w:t xml:space="preserve"> </w:t>
      </w:r>
      <w:r w:rsidR="009D6BC2" w:rsidRPr="008B5E32">
        <w:rPr>
          <w:rFonts w:ascii="Times New Roman" w:hAnsi="Times New Roman"/>
          <w:sz w:val="24"/>
          <w:szCs w:val="24"/>
        </w:rPr>
        <w:t>«Литературное чтение» как систематический курс начинается в 1 классе сразу после обучения грамоте.</w:t>
      </w:r>
    </w:p>
    <w:p w:rsidR="009D6BC2" w:rsidRPr="00B4504D" w:rsidRDefault="009D6BC2" w:rsidP="008B5E32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Раздел «Круг детского чтения» включает произведения устного творчества народов России и зарубежных стран, произведения классиков отечественной и зарубежной литературы, современных писателей России и других стран. Программа включает все основные жанры: сказки, стихи, рассказы, басни, драматические произведения.</w:t>
      </w:r>
      <w:r>
        <w:rPr>
          <w:rFonts w:ascii="Times New Roman" w:hAnsi="Times New Roman"/>
          <w:sz w:val="24"/>
          <w:szCs w:val="24"/>
        </w:rPr>
        <w:t xml:space="preserve"> В процессе обучения обогащается </w:t>
      </w:r>
      <w:r>
        <w:rPr>
          <w:rFonts w:ascii="Times New Roman" w:hAnsi="Times New Roman"/>
          <w:sz w:val="24"/>
          <w:szCs w:val="24"/>
        </w:rPr>
        <w:lastRenderedPageBreak/>
        <w:t>социально-нравственный и эстетический опыт ребенка, формируя у школьников читательскую самостоятельность.</w:t>
      </w:r>
    </w:p>
    <w:p w:rsidR="009D6BC2" w:rsidRPr="00B4504D" w:rsidRDefault="009D6BC2" w:rsidP="008B5E32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 xml:space="preserve">Раздел «Виды речевой и читательской деятельности» включает все виды речевой и читательской деятельности и работу с разными видами текстов. Раздел направлен на формирование речевой культуры </w:t>
      </w:r>
      <w:r>
        <w:rPr>
          <w:rFonts w:ascii="Times New Roman" w:hAnsi="Times New Roman"/>
          <w:sz w:val="24"/>
          <w:szCs w:val="24"/>
        </w:rPr>
        <w:t>об</w:t>
      </w:r>
      <w:r w:rsidRPr="00B4504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4504D">
        <w:rPr>
          <w:rFonts w:ascii="Times New Roman" w:hAnsi="Times New Roman"/>
          <w:sz w:val="24"/>
          <w:szCs w:val="24"/>
        </w:rPr>
        <w:t>щихся, на совершенствование коммуникативных навыков, главным из которых является навык чтения.</w:t>
      </w:r>
      <w:r>
        <w:rPr>
          <w:rFonts w:ascii="Times New Roman" w:hAnsi="Times New Roman"/>
          <w:sz w:val="24"/>
          <w:szCs w:val="24"/>
        </w:rPr>
        <w:t xml:space="preserve"> На протяжении 4-х лет обучения меняются приемы овладения навыком чтения: сначала идет освоение целостных (синтетических) приемов чтения в пределах слова и словосочетания (чтения целыми словами); далее формируются приемы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Обучающиеся постепенно овладевают рациональными приемами чтения и понимания прочитанного, орфоэпическими и интонационными нормами чтения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 Обучающиеся овладевают приемами выразительного чтения. Происходит совершенствование устной речи: умения слушать и говорить. Дети учатся использовать изобразительные и выразительные средства словесного искусства.</w:t>
      </w:r>
    </w:p>
    <w:p w:rsidR="009D6BC2" w:rsidRDefault="009D6BC2" w:rsidP="008B5E32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 xml:space="preserve">Раздел «Опыт творческой деятельности» раскрывает приёмы и способы деятельности, которые помогут </w:t>
      </w:r>
      <w:r>
        <w:rPr>
          <w:rFonts w:ascii="Times New Roman" w:hAnsi="Times New Roman"/>
          <w:sz w:val="24"/>
          <w:szCs w:val="24"/>
        </w:rPr>
        <w:t>об</w:t>
      </w:r>
      <w:r w:rsidRPr="00B4504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4504D">
        <w:rPr>
          <w:rFonts w:ascii="Times New Roman" w:hAnsi="Times New Roman"/>
          <w:sz w:val="24"/>
          <w:szCs w:val="24"/>
        </w:rPr>
        <w:t xml:space="preserve">щимся адекватно воспринимать художественное произведение и проявить собственные творческие способности. </w:t>
      </w:r>
    </w:p>
    <w:p w:rsidR="008B5E3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32">
        <w:rPr>
          <w:rFonts w:ascii="Times New Roman" w:hAnsi="Times New Roman" w:cs="Times New Roman"/>
          <w:sz w:val="24"/>
          <w:szCs w:val="24"/>
        </w:rPr>
        <w:t>Обучение чтению проводится в 1 классе в течение 8 месяцев. В течение этого времени ведётся работа по развитию фонематического слуха детей: обучению их первоначальному чтению, расширению и уточнению представлений детей об окружающей действительности в ходе чтения, организации экскурсий, наблюдений, обогащению словаря учащихся и развитию речи.</w:t>
      </w:r>
    </w:p>
    <w:p w:rsidR="008B5E32" w:rsidRPr="008B5E32" w:rsidRDefault="008B5E3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32">
        <w:rPr>
          <w:rFonts w:ascii="Times New Roman" w:hAnsi="Times New Roman" w:cs="Times New Roman"/>
          <w:sz w:val="24"/>
          <w:szCs w:val="24"/>
        </w:rPr>
        <w:t>Обучение первоначальному чтению осуществляется на основе современного варианта аналитико-синтетического метода, который учитывает новейшие данные лингвистической, педагогической и методической науки, носит воспитывающий и развивающий характер, обеспечивает интенсивное речевое развитие обучающихся и высокий уровень сознательности чтения, речи. На уроках дети учатся делить предложения на слова, слоги на звуки, устанавливать порядок следования звуков в слове, связь между звуками. Они учатся обозначать звуки буквами, составлять и читать слоги и слова, овладевают процессом сознательного, правильного и плавного слогового чтения предложений и связных текстов.</w:t>
      </w:r>
    </w:p>
    <w:p w:rsidR="009D6BC2" w:rsidRPr="005E5494" w:rsidRDefault="009D6BC2" w:rsidP="008B5E32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494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9D6BC2" w:rsidRPr="009D6BC2" w:rsidRDefault="009D6BC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BC2">
        <w:rPr>
          <w:rFonts w:ascii="Times New Roman" w:hAnsi="Times New Roman" w:cs="Times New Roman"/>
          <w:sz w:val="24"/>
          <w:szCs w:val="24"/>
        </w:rPr>
        <w:t xml:space="preserve">В 1 классе на курс «Литературное чтение» отведено </w:t>
      </w:r>
      <w:r w:rsidRPr="009D6BC2">
        <w:rPr>
          <w:rFonts w:ascii="Times New Roman" w:hAnsi="Times New Roman" w:cs="Times New Roman"/>
          <w:b/>
          <w:sz w:val="24"/>
          <w:szCs w:val="24"/>
        </w:rPr>
        <w:t>132 часа</w:t>
      </w:r>
      <w:r w:rsidRPr="009D6BC2">
        <w:rPr>
          <w:rFonts w:ascii="Times New Roman" w:hAnsi="Times New Roman" w:cs="Times New Roman"/>
          <w:sz w:val="24"/>
          <w:szCs w:val="24"/>
        </w:rPr>
        <w:t>. В первом полугодии предмет изучается в курсе «Обучение грамоте» (</w:t>
      </w:r>
      <w:r w:rsidRPr="009D6BC2">
        <w:rPr>
          <w:rFonts w:ascii="Times New Roman" w:hAnsi="Times New Roman" w:cs="Times New Roman"/>
          <w:b/>
          <w:sz w:val="24"/>
          <w:szCs w:val="24"/>
        </w:rPr>
        <w:t>92 ч., 4 часа в неделю</w:t>
      </w:r>
      <w:r w:rsidRPr="009D6BC2">
        <w:rPr>
          <w:rFonts w:ascii="Times New Roman" w:hAnsi="Times New Roman" w:cs="Times New Roman"/>
          <w:sz w:val="24"/>
          <w:szCs w:val="24"/>
        </w:rPr>
        <w:t>) и обе</w:t>
      </w:r>
      <w:r>
        <w:rPr>
          <w:rFonts w:ascii="Times New Roman" w:hAnsi="Times New Roman" w:cs="Times New Roman"/>
          <w:sz w:val="24"/>
          <w:szCs w:val="24"/>
        </w:rPr>
        <w:t>спечивается учебником «А</w:t>
      </w:r>
      <w:r w:rsidRPr="009D6BC2">
        <w:rPr>
          <w:rFonts w:ascii="Times New Roman" w:hAnsi="Times New Roman" w:cs="Times New Roman"/>
          <w:sz w:val="24"/>
          <w:szCs w:val="24"/>
        </w:rPr>
        <w:t>збука» (авторы Горецкий В.Г.  и др.). Во втором полугодии предмет изучается в курсе «Литературное чтение» (</w:t>
      </w:r>
      <w:r w:rsidRPr="009D6BC2">
        <w:rPr>
          <w:rFonts w:ascii="Times New Roman" w:hAnsi="Times New Roman" w:cs="Times New Roman"/>
          <w:b/>
          <w:sz w:val="24"/>
          <w:szCs w:val="24"/>
        </w:rPr>
        <w:t>40 ч., 4 часа в неделю</w:t>
      </w:r>
      <w:r w:rsidRPr="009D6BC2">
        <w:rPr>
          <w:rFonts w:ascii="Times New Roman" w:hAnsi="Times New Roman" w:cs="Times New Roman"/>
          <w:sz w:val="24"/>
          <w:szCs w:val="24"/>
        </w:rPr>
        <w:t>) и обеспечивается  учебником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9D6BC2">
        <w:rPr>
          <w:rFonts w:ascii="Times New Roman" w:hAnsi="Times New Roman" w:cs="Times New Roman"/>
          <w:sz w:val="24"/>
          <w:szCs w:val="24"/>
        </w:rPr>
        <w:t xml:space="preserve">» (авторы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D6BC2">
        <w:rPr>
          <w:rFonts w:ascii="Times New Roman" w:hAnsi="Times New Roman" w:cs="Times New Roman"/>
          <w:sz w:val="24"/>
          <w:szCs w:val="24"/>
        </w:rPr>
        <w:t xml:space="preserve">.Ф. Климанова, В.Г. Горецкий, М.В. Голованова, Л.А. Виноградская, М.В. </w:t>
      </w:r>
      <w:proofErr w:type="spellStart"/>
      <w:r w:rsidRPr="009D6BC2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9D6BC2">
        <w:rPr>
          <w:rFonts w:ascii="Times New Roman" w:hAnsi="Times New Roman" w:cs="Times New Roman"/>
          <w:sz w:val="24"/>
          <w:szCs w:val="24"/>
        </w:rPr>
        <w:t>).</w:t>
      </w:r>
    </w:p>
    <w:p w:rsidR="009D6BC2" w:rsidRDefault="009D6BC2" w:rsidP="008B5E32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494">
        <w:rPr>
          <w:rFonts w:ascii="Times New Roman" w:hAnsi="Times New Roman"/>
          <w:b/>
          <w:sz w:val="24"/>
          <w:szCs w:val="24"/>
        </w:rPr>
        <w:t>Ценностные ориентиры содержания учебного курса</w:t>
      </w:r>
    </w:p>
    <w:p w:rsidR="009D6BC2" w:rsidRPr="004F6511" w:rsidRDefault="009D6BC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511">
        <w:rPr>
          <w:rFonts w:ascii="Times New Roman" w:hAnsi="Times New Roman" w:cs="Times New Roman"/>
          <w:sz w:val="24"/>
          <w:szCs w:val="24"/>
        </w:rPr>
        <w:t>1. Формирование основ гражданской идентичности личности, включая:</w:t>
      </w:r>
    </w:p>
    <w:p w:rsidR="009D6BC2" w:rsidRPr="004F6511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11">
        <w:rPr>
          <w:rFonts w:ascii="Times New Roman" w:hAnsi="Times New Roman" w:cs="Times New Roman"/>
          <w:sz w:val="24"/>
          <w:szCs w:val="24"/>
        </w:rPr>
        <w:t>- чувство сопричастности и гордости за свою Родину, народ и историю;</w:t>
      </w:r>
    </w:p>
    <w:p w:rsidR="009D6BC2" w:rsidRPr="004F6511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11">
        <w:rPr>
          <w:rFonts w:ascii="Times New Roman" w:hAnsi="Times New Roman" w:cs="Times New Roman"/>
          <w:sz w:val="24"/>
          <w:szCs w:val="24"/>
        </w:rPr>
        <w:t>- осознание ответственности человека за благосостояние общества;</w:t>
      </w:r>
    </w:p>
    <w:p w:rsidR="009D6BC2" w:rsidRPr="004F6511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11">
        <w:rPr>
          <w:rFonts w:ascii="Times New Roman" w:hAnsi="Times New Roman" w:cs="Times New Roman"/>
          <w:sz w:val="24"/>
          <w:szCs w:val="24"/>
        </w:rPr>
        <w:t>- восприятие мира как единого и целостного при разнообразии культур, национальностей, религий;</w:t>
      </w:r>
    </w:p>
    <w:p w:rsidR="009D6BC2" w:rsidRPr="004F6511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11">
        <w:rPr>
          <w:rFonts w:ascii="Times New Roman" w:hAnsi="Times New Roman" w:cs="Times New Roman"/>
          <w:sz w:val="24"/>
          <w:szCs w:val="24"/>
        </w:rPr>
        <w:t xml:space="preserve">- отказ от деления на «своих» и «чужих»; </w:t>
      </w:r>
    </w:p>
    <w:p w:rsidR="009D6BC2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511">
        <w:rPr>
          <w:rFonts w:ascii="Times New Roman" w:hAnsi="Times New Roman" w:cs="Times New Roman"/>
          <w:sz w:val="24"/>
          <w:szCs w:val="24"/>
        </w:rPr>
        <w:t>- уважение истории и культуры каждого народа.</w:t>
      </w:r>
    </w:p>
    <w:p w:rsidR="009D6BC2" w:rsidRPr="00076208" w:rsidRDefault="009D6BC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2. Формирование психологических условий развития общения: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 xml:space="preserve">- доброжелательность, доверие и  внимание к людям, 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готовность к сотрудничеству и дружбе, оказанию помощи тем, кто в ней нуждается;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208">
        <w:rPr>
          <w:rFonts w:ascii="Times New Roman" w:hAnsi="Times New Roman" w:cs="Times New Roman"/>
          <w:sz w:val="24"/>
          <w:szCs w:val="24"/>
        </w:rPr>
        <w:t xml:space="preserve"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участников. </w:t>
      </w:r>
    </w:p>
    <w:p w:rsidR="009D6BC2" w:rsidRPr="00076208" w:rsidRDefault="009D6BC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3. Развитие ценностно-смысловой сферы личности на основе общечеловеческой нравственности и гуманизма: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принятие и уважение ценностей семьи и общества, школы и коллектива и стремление следовать им;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lastRenderedPageBreak/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208">
        <w:rPr>
          <w:rFonts w:ascii="Times New Roman" w:hAnsi="Times New Roman" w:cs="Times New Roman"/>
          <w:sz w:val="24"/>
          <w:szCs w:val="24"/>
        </w:rPr>
        <w:t>формирование чувства прекрасного и эстетических чувств на основе знакомства с мировой и отечественной художественной культурой.</w:t>
      </w:r>
    </w:p>
    <w:p w:rsidR="009D6BC2" w:rsidRPr="00076208" w:rsidRDefault="009D6BC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4. Развитие умения учиться как первого шага к самообразованию и самовоспитанию: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оценке).</w:t>
      </w:r>
    </w:p>
    <w:p w:rsidR="009D6BC2" w:rsidRPr="00076208" w:rsidRDefault="009D6BC2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5. Развитие самостоятельности, инициативы и ответственности личности как условия ее самоактуализации: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 формирование самоуважения и эмоционально-положительного отношения к себе;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готовность открыто выражать и отстаивать свою позицию;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критичность к своим поступкам и умение адекватно их оценивать;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готовность к самостоятельным действиям, ответственность за их результаты;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>- целеустремленность и настойчивость в достижении целей;</w:t>
      </w:r>
    </w:p>
    <w:p w:rsidR="009D6BC2" w:rsidRPr="00076208" w:rsidRDefault="009D6BC2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08">
        <w:rPr>
          <w:rFonts w:ascii="Times New Roman" w:hAnsi="Times New Roman" w:cs="Times New Roman"/>
          <w:sz w:val="24"/>
          <w:szCs w:val="24"/>
        </w:rPr>
        <w:t xml:space="preserve">- готовность к преодолению трудностей и жизненного оптимизма.     </w:t>
      </w:r>
    </w:p>
    <w:p w:rsidR="008B5E32" w:rsidRPr="008B5E32" w:rsidRDefault="008B5E32" w:rsidP="008B5E32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E32">
        <w:rPr>
          <w:rFonts w:ascii="Times New Roman" w:hAnsi="Times New Roman"/>
          <w:b/>
          <w:sz w:val="24"/>
          <w:szCs w:val="24"/>
        </w:rPr>
        <w:t>Результаты изучения учебного курса</w:t>
      </w:r>
    </w:p>
    <w:p w:rsidR="008B5E32" w:rsidRPr="00B4504D" w:rsidRDefault="008B5E32" w:rsidP="008B5E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504D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B5E32" w:rsidRPr="00B4504D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4504D">
        <w:rPr>
          <w:rFonts w:ascii="Times New Roman" w:hAnsi="Times New Roman"/>
          <w:sz w:val="24"/>
          <w:szCs w:val="24"/>
        </w:rPr>
        <w:t>ормирование чувства гордости за свою Родину, её историю, российский народ, становление гуманистических и демократических ценностей ориентаций многонационального российского общества;</w:t>
      </w:r>
    </w:p>
    <w:p w:rsidR="008B5E32" w:rsidRPr="00B4504D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4504D">
        <w:rPr>
          <w:rFonts w:ascii="Times New Roman" w:hAnsi="Times New Roman"/>
          <w:sz w:val="24"/>
          <w:szCs w:val="24"/>
        </w:rPr>
        <w:t>ормирование средствами литературных произведений целостного взгляда на мир в единстве и разнообразии природы, народов, культуры и религи</w:t>
      </w:r>
      <w:r>
        <w:rPr>
          <w:rFonts w:ascii="Times New Roman" w:hAnsi="Times New Roman"/>
          <w:sz w:val="24"/>
          <w:szCs w:val="24"/>
        </w:rPr>
        <w:t>й</w:t>
      </w:r>
      <w:r w:rsidRPr="00B4504D">
        <w:rPr>
          <w:rFonts w:ascii="Times New Roman" w:hAnsi="Times New Roman"/>
          <w:sz w:val="24"/>
          <w:szCs w:val="24"/>
        </w:rPr>
        <w:t>;</w:t>
      </w:r>
    </w:p>
    <w:p w:rsidR="008B5E32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4504D">
        <w:rPr>
          <w:rFonts w:ascii="Times New Roman" w:hAnsi="Times New Roman"/>
          <w:sz w:val="24"/>
          <w:szCs w:val="24"/>
        </w:rPr>
        <w:t>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8B5E32" w:rsidRPr="00B4504D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B5E32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4504D">
        <w:rPr>
          <w:rFonts w:ascii="Times New Roman" w:hAnsi="Times New Roman"/>
          <w:sz w:val="24"/>
          <w:szCs w:val="24"/>
        </w:rPr>
        <w:t>ормирование уважительного отношения к иному мнению, истории и культуре других народов, выработка умения терпимо относиться к людям и</w:t>
      </w:r>
      <w:r>
        <w:rPr>
          <w:rFonts w:ascii="Times New Roman" w:hAnsi="Times New Roman"/>
          <w:sz w:val="24"/>
          <w:szCs w:val="24"/>
        </w:rPr>
        <w:t>ной национальной принадлежности;</w:t>
      </w:r>
    </w:p>
    <w:p w:rsidR="008B5E32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:rsidR="008B5E32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B5E32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8B5E32" w:rsidRPr="00B4504D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поступками, осмысливать поступки героев;</w:t>
      </w:r>
    </w:p>
    <w:p w:rsidR="008B5E32" w:rsidRPr="00B4504D" w:rsidRDefault="008B5E32" w:rsidP="008B5E32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4504D">
        <w:rPr>
          <w:rFonts w:ascii="Times New Roman" w:hAnsi="Times New Roman"/>
          <w:sz w:val="24"/>
          <w:szCs w:val="24"/>
        </w:rPr>
        <w:t>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8B5E32" w:rsidRPr="00B4504D" w:rsidRDefault="008B5E32" w:rsidP="008B5E3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4504D">
        <w:rPr>
          <w:rFonts w:ascii="Times New Roman" w:hAnsi="Times New Roman"/>
          <w:b/>
          <w:sz w:val="24"/>
          <w:szCs w:val="24"/>
        </w:rPr>
        <w:t>Мет</w:t>
      </w:r>
      <w:r>
        <w:rPr>
          <w:rFonts w:ascii="Times New Roman" w:hAnsi="Times New Roman"/>
          <w:b/>
          <w:sz w:val="24"/>
          <w:szCs w:val="24"/>
        </w:rPr>
        <w:t>а</w:t>
      </w:r>
      <w:r w:rsidRPr="00B4504D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B5E32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504D">
        <w:rPr>
          <w:rFonts w:ascii="Times New Roman" w:hAnsi="Times New Roman"/>
          <w:sz w:val="24"/>
          <w:szCs w:val="24"/>
        </w:rPr>
        <w:t>владение способностью принимать и сохранять цели и задачи учебной деятельности, поиска средств её осуществления;</w:t>
      </w:r>
    </w:p>
    <w:p w:rsidR="008B5E32" w:rsidRPr="00B4504D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8B5E32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4504D">
        <w:rPr>
          <w:rFonts w:ascii="Times New Roman" w:hAnsi="Times New Roman"/>
          <w:sz w:val="24"/>
          <w:szCs w:val="24"/>
        </w:rPr>
        <w:t>ормирова</w:t>
      </w:r>
      <w:r>
        <w:rPr>
          <w:rFonts w:ascii="Times New Roman" w:hAnsi="Times New Roman"/>
          <w:sz w:val="24"/>
          <w:szCs w:val="24"/>
        </w:rPr>
        <w:t>ние</w:t>
      </w:r>
      <w:r w:rsidRPr="00B4504D">
        <w:rPr>
          <w:rFonts w:ascii="Times New Roman" w:hAnsi="Times New Roman"/>
          <w:sz w:val="24"/>
          <w:szCs w:val="24"/>
        </w:rPr>
        <w:t xml:space="preserve">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  <w:r>
        <w:rPr>
          <w:rFonts w:ascii="Times New Roman" w:hAnsi="Times New Roman"/>
          <w:sz w:val="24"/>
          <w:szCs w:val="24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B5E32" w:rsidRPr="00B4504D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о книгах;</w:t>
      </w:r>
    </w:p>
    <w:p w:rsidR="008B5E32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B4504D">
        <w:rPr>
          <w:rFonts w:ascii="Times New Roman" w:hAnsi="Times New Roman"/>
          <w:sz w:val="24"/>
          <w:szCs w:val="24"/>
        </w:rPr>
        <w:t>ктивное использование речевых средств для решения коммуникативных и познавательных задач;</w:t>
      </w:r>
      <w:r>
        <w:rPr>
          <w:rFonts w:ascii="Times New Roman" w:hAnsi="Times New Roman"/>
          <w:sz w:val="24"/>
          <w:szCs w:val="24"/>
        </w:rPr>
        <w:t xml:space="preserve"> различных способов поиска учебной информации в различных источниках в соответствии с познавательными и коммуникативными задачами;</w:t>
      </w:r>
    </w:p>
    <w:p w:rsidR="008B5E32" w:rsidRPr="00B4504D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8B5E32" w:rsidRPr="00B4504D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504D">
        <w:rPr>
          <w:rFonts w:ascii="Times New Roman" w:hAnsi="Times New Roman"/>
          <w:sz w:val="24"/>
          <w:szCs w:val="24"/>
        </w:rPr>
        <w:t>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B5E32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B4504D">
        <w:rPr>
          <w:rFonts w:ascii="Times New Roman" w:hAnsi="Times New Roman"/>
          <w:sz w:val="24"/>
          <w:szCs w:val="24"/>
        </w:rPr>
        <w:t>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</w:t>
      </w:r>
      <w:r>
        <w:rPr>
          <w:rFonts w:ascii="Times New Roman" w:hAnsi="Times New Roman"/>
          <w:sz w:val="24"/>
          <w:szCs w:val="24"/>
        </w:rPr>
        <w:t>;</w:t>
      </w:r>
    </w:p>
    <w:p w:rsidR="008B5E32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ее достижения, осмысливать собственное поведение и поведение окружающих;</w:t>
      </w:r>
    </w:p>
    <w:p w:rsidR="008B5E32" w:rsidRPr="00B4504D" w:rsidRDefault="008B5E32" w:rsidP="008B5E32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</w:t>
      </w:r>
      <w:r w:rsidRPr="00B4504D">
        <w:rPr>
          <w:rFonts w:ascii="Times New Roman" w:hAnsi="Times New Roman"/>
          <w:sz w:val="24"/>
          <w:szCs w:val="24"/>
        </w:rPr>
        <w:t>.</w:t>
      </w:r>
    </w:p>
    <w:p w:rsidR="008B5E32" w:rsidRPr="00B4504D" w:rsidRDefault="008B5E32" w:rsidP="008B5E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504D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B5E32" w:rsidRPr="00B4504D" w:rsidRDefault="008B5E32" w:rsidP="008B5E3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504D">
        <w:rPr>
          <w:rFonts w:ascii="Times New Roman" w:hAnsi="Times New Roman"/>
          <w:sz w:val="24"/>
          <w:szCs w:val="24"/>
        </w:rPr>
        <w:t>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B5E32" w:rsidRDefault="008B5E32" w:rsidP="008B5E3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504D">
        <w:rPr>
          <w:rFonts w:ascii="Times New Roman" w:hAnsi="Times New Roman"/>
          <w:sz w:val="24"/>
          <w:szCs w:val="24"/>
        </w:rPr>
        <w:t>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</w:r>
      <w:r>
        <w:rPr>
          <w:rFonts w:ascii="Times New Roman" w:hAnsi="Times New Roman"/>
          <w:sz w:val="24"/>
          <w:szCs w:val="24"/>
        </w:rPr>
        <w:t xml:space="preserve"> формирование потребности в систематическом чтении;</w:t>
      </w:r>
    </w:p>
    <w:p w:rsidR="008B5E32" w:rsidRPr="00B4504D" w:rsidRDefault="008B5E32" w:rsidP="008B5E3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чтением вслух и про себя, элементарными приемами анализа художественных, научно-познавательных и учебных текстов;</w:t>
      </w:r>
    </w:p>
    <w:p w:rsidR="008B5E32" w:rsidRDefault="008B5E32" w:rsidP="008B5E3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B4504D">
        <w:rPr>
          <w:rFonts w:ascii="Times New Roman" w:hAnsi="Times New Roman"/>
          <w:sz w:val="24"/>
          <w:szCs w:val="24"/>
        </w:rPr>
        <w:t xml:space="preserve">спользование разных видов чтения; </w:t>
      </w:r>
      <w:r>
        <w:rPr>
          <w:rFonts w:ascii="Times New Roman" w:hAnsi="Times New Roman"/>
          <w:sz w:val="24"/>
          <w:szCs w:val="24"/>
        </w:rPr>
        <w:t xml:space="preserve"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8B5E32" w:rsidRDefault="008B5E32" w:rsidP="008B5E3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504D">
        <w:rPr>
          <w:rFonts w:ascii="Times New Roman" w:hAnsi="Times New Roman"/>
          <w:sz w:val="24"/>
          <w:szCs w:val="24"/>
        </w:rPr>
        <w:t>умение осознанно выбирать интересующую литературу, пользоваться справочными источниками для понимания и получения дополнительной информации, составляя самос</w:t>
      </w:r>
      <w:r>
        <w:rPr>
          <w:rFonts w:ascii="Times New Roman" w:hAnsi="Times New Roman"/>
          <w:sz w:val="24"/>
          <w:szCs w:val="24"/>
        </w:rPr>
        <w:t>тоятельно краткую аннотацию;</w:t>
      </w:r>
    </w:p>
    <w:p w:rsidR="008B5E32" w:rsidRDefault="008B5E32" w:rsidP="008B5E3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B5E32" w:rsidRDefault="008B5E32" w:rsidP="008B5E3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разными видами текстов, находить характерные особенности разных по стилю произведений. На практическом уровне овладевать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героев);</w:t>
      </w:r>
    </w:p>
    <w:p w:rsidR="008B5E32" w:rsidRPr="00914461" w:rsidRDefault="008B5E32" w:rsidP="008B5E32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986AEF" w:rsidRPr="00665CBF" w:rsidRDefault="00986AEF" w:rsidP="008B5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BF">
        <w:rPr>
          <w:rFonts w:ascii="Times New Roman" w:hAnsi="Times New Roman" w:cs="Times New Roman"/>
          <w:b/>
          <w:sz w:val="24"/>
          <w:szCs w:val="24"/>
        </w:rPr>
        <w:t>Требования к развитию речевых умений и навыков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CBF">
        <w:rPr>
          <w:rFonts w:ascii="Times New Roman" w:hAnsi="Times New Roman" w:cs="Times New Roman"/>
          <w:b/>
          <w:sz w:val="24"/>
          <w:szCs w:val="24"/>
        </w:rPr>
        <w:t>при работе с текстом в 1 классе.</w:t>
      </w:r>
    </w:p>
    <w:p w:rsidR="008B5E32" w:rsidRDefault="00986AEF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CBF">
        <w:rPr>
          <w:rFonts w:ascii="Times New Roman" w:hAnsi="Times New Roman" w:cs="Times New Roman"/>
          <w:b/>
          <w:sz w:val="24"/>
          <w:szCs w:val="24"/>
        </w:rPr>
        <w:t>Развитие навыка чтения</w:t>
      </w:r>
      <w:r w:rsidR="008B5E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5CBF">
        <w:rPr>
          <w:rFonts w:ascii="Times New Roman" w:hAnsi="Times New Roman" w:cs="Times New Roman"/>
          <w:sz w:val="24"/>
          <w:szCs w:val="24"/>
        </w:rPr>
        <w:t>Сформировать основной способ чтения – чтение целыми словами – за счёт перечитывания текста с различными заданиями, а также путём целенаправленных упражнений, направленных на развитие приёмов чтения, чтения словами с ориентировкой на знак ударения, за счёт установки на целостное и одновременно дифференцированное восприятие буквенного состава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CBF">
        <w:rPr>
          <w:rFonts w:ascii="Times New Roman" w:hAnsi="Times New Roman" w:cs="Times New Roman"/>
          <w:sz w:val="24"/>
          <w:szCs w:val="24"/>
        </w:rPr>
        <w:t>Обучать шёпотному чтению как переходной форме к чтению про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CBF">
        <w:rPr>
          <w:rFonts w:ascii="Times New Roman" w:hAnsi="Times New Roman" w:cs="Times New Roman"/>
          <w:sz w:val="24"/>
          <w:szCs w:val="24"/>
        </w:rPr>
        <w:t>Развивать навык правильного осознанного чтения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CBF">
        <w:rPr>
          <w:rFonts w:ascii="Times New Roman" w:hAnsi="Times New Roman" w:cs="Times New Roman"/>
          <w:sz w:val="24"/>
          <w:szCs w:val="24"/>
        </w:rPr>
        <w:t>Упражнять в темповом чтении отрывков из произведений, учить соотносить темп чтения с содержанием прочитанного.</w:t>
      </w:r>
    </w:p>
    <w:p w:rsidR="00986AEF" w:rsidRPr="008B5E32" w:rsidRDefault="00986AEF" w:rsidP="008B5E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CBF">
        <w:rPr>
          <w:rFonts w:ascii="Times New Roman" w:hAnsi="Times New Roman" w:cs="Times New Roman"/>
          <w:b/>
          <w:sz w:val="24"/>
          <w:szCs w:val="24"/>
        </w:rPr>
        <w:t>Развитие речевых умений.</w:t>
      </w:r>
      <w:r w:rsidR="008B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CBF">
        <w:rPr>
          <w:rFonts w:ascii="Times New Roman" w:hAnsi="Times New Roman" w:cs="Times New Roman"/>
          <w:sz w:val="24"/>
          <w:szCs w:val="24"/>
        </w:rPr>
        <w:t>Тренировать выразительно читать целыми словами, передавая при чтении различные интонации в зависимости от речевой задачи.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CBF">
        <w:rPr>
          <w:rFonts w:ascii="Times New Roman" w:hAnsi="Times New Roman" w:cs="Times New Roman"/>
          <w:sz w:val="24"/>
          <w:szCs w:val="24"/>
        </w:rPr>
        <w:t>Учить озаглавливать текст, разбивать его на части с помощью картинного плана. Вы</w:t>
      </w:r>
      <w:r>
        <w:rPr>
          <w:rFonts w:ascii="Times New Roman" w:hAnsi="Times New Roman" w:cs="Times New Roman"/>
          <w:sz w:val="24"/>
          <w:szCs w:val="24"/>
        </w:rPr>
        <w:t>делять в тексте опорные слова (</w:t>
      </w:r>
      <w:r w:rsidRPr="00665CBF">
        <w:rPr>
          <w:rFonts w:ascii="Times New Roman" w:hAnsi="Times New Roman" w:cs="Times New Roman"/>
          <w:sz w:val="24"/>
          <w:szCs w:val="24"/>
        </w:rPr>
        <w:t xml:space="preserve">с помощью учителя) </w:t>
      </w:r>
      <w:r w:rsidRPr="00665CBF">
        <w:rPr>
          <w:rFonts w:ascii="Times New Roman" w:hAnsi="Times New Roman" w:cs="Times New Roman"/>
          <w:sz w:val="24"/>
          <w:szCs w:val="24"/>
        </w:rPr>
        <w:lastRenderedPageBreak/>
        <w:t xml:space="preserve">для составления пересказа. Передавать впечатления от прочитанного своими словами. Находить в тексте слова для составления коллективного описания предметов, ситуации или героя. </w:t>
      </w:r>
    </w:p>
    <w:p w:rsidR="002D5CFE" w:rsidRDefault="002D5CFE" w:rsidP="002D5CFE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уровню подготовки по литературному чтению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CBF">
        <w:rPr>
          <w:rFonts w:ascii="Times New Roman" w:hAnsi="Times New Roman" w:cs="Times New Roman"/>
          <w:b/>
          <w:bCs/>
          <w:sz w:val="24"/>
          <w:szCs w:val="24"/>
        </w:rPr>
        <w:t>оканчивающих 1 класс</w:t>
      </w:r>
      <w:r w:rsidRPr="008B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CFE" w:rsidRDefault="002D5CFE" w:rsidP="002D5CF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986AEF">
        <w:rPr>
          <w:rFonts w:ascii="Times New Roman" w:hAnsi="Times New Roman" w:cs="Times New Roman"/>
          <w:sz w:val="24"/>
          <w:szCs w:val="24"/>
        </w:rPr>
        <w:t>ЗУН</w:t>
      </w:r>
    </w:p>
    <w:p w:rsidR="002D5CFE" w:rsidRDefault="002D5CFE" w:rsidP="002D5CF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665CBF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К концу первого класса обучающиеся должны</w:t>
      </w: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:</w:t>
      </w:r>
      <w:r w:rsidRPr="00665CBF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</w:p>
    <w:p w:rsidR="002D5CFE" w:rsidRDefault="002D5CFE" w:rsidP="002D5CF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знать:</w:t>
      </w:r>
    </w:p>
    <w:p w:rsidR="002D5CFE" w:rsidRPr="00136667" w:rsidRDefault="002D5CFE" w:rsidP="002D5CF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136667">
        <w:rPr>
          <w:rFonts w:ascii="Times New Roman" w:hAnsi="Times New Roman" w:cs="Times New Roman"/>
          <w:color w:val="000000"/>
          <w:spacing w:val="5"/>
          <w:sz w:val="24"/>
          <w:szCs w:val="24"/>
        </w:rPr>
        <w:t>критерии выразительного чтения;</w:t>
      </w:r>
    </w:p>
    <w:p w:rsidR="002D5CFE" w:rsidRPr="00136667" w:rsidRDefault="002D5CFE" w:rsidP="002D5CF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136667">
        <w:rPr>
          <w:rFonts w:ascii="Times New Roman" w:hAnsi="Times New Roman" w:cs="Times New Roman"/>
          <w:color w:val="000000"/>
          <w:spacing w:val="5"/>
          <w:sz w:val="24"/>
          <w:szCs w:val="24"/>
        </w:rPr>
        <w:t>интонационные особенности произведения: тон, тембр, ритм;</w:t>
      </w:r>
    </w:p>
    <w:p w:rsidR="002D5CFE" w:rsidRPr="00136667" w:rsidRDefault="002D5CFE" w:rsidP="002D5CF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136667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тексты художественной литературы, рекомендованные программой для изучения;</w:t>
      </w:r>
    </w:p>
    <w:p w:rsidR="002D5CFE" w:rsidRPr="00136667" w:rsidRDefault="002D5CFE" w:rsidP="002D5CF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136667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законы русской речи и этикетные нормы в ситуациях общения между собеседниками.</w:t>
      </w:r>
    </w:p>
    <w:p w:rsidR="002D5CFE" w:rsidRPr="00665CBF" w:rsidRDefault="002D5CFE" w:rsidP="002D5CF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665CBF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уметь:</w:t>
      </w:r>
    </w:p>
    <w:p w:rsidR="002D5CFE" w:rsidRPr="00136667" w:rsidRDefault="002D5CFE" w:rsidP="002D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136667">
        <w:rPr>
          <w:rFonts w:ascii="Times New Roman" w:hAnsi="Times New Roman" w:cs="Times New Roman"/>
          <w:color w:val="000000"/>
          <w:spacing w:val="5"/>
          <w:sz w:val="24"/>
          <w:szCs w:val="24"/>
        </w:rPr>
        <w:t>выразительно читать небольшие по объему художественные тексты;</w:t>
      </w:r>
    </w:p>
    <w:p w:rsidR="002D5CFE" w:rsidRPr="00136667" w:rsidRDefault="002D5CFE" w:rsidP="002D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136667">
        <w:rPr>
          <w:rFonts w:ascii="Times New Roman" w:hAnsi="Times New Roman" w:cs="Times New Roman"/>
          <w:color w:val="000000"/>
          <w:spacing w:val="5"/>
          <w:sz w:val="24"/>
          <w:szCs w:val="24"/>
        </w:rPr>
        <w:t>интонировать наизусть стихи;</w:t>
      </w:r>
    </w:p>
    <w:p w:rsidR="002D5CFE" w:rsidRPr="00136667" w:rsidRDefault="002D5CFE" w:rsidP="002D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136667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отвечать на вопросы к текстам, выполнять творческие задания;</w:t>
      </w:r>
    </w:p>
    <w:p w:rsidR="002D5CFE" w:rsidRPr="00136667" w:rsidRDefault="002D5CFE" w:rsidP="002D5CF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1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136667">
        <w:rPr>
          <w:rFonts w:ascii="Times New Roman" w:hAnsi="Times New Roman" w:cs="Times New Roman"/>
          <w:color w:val="000000"/>
          <w:spacing w:val="5"/>
          <w:sz w:val="24"/>
          <w:szCs w:val="24"/>
        </w:rPr>
        <w:t>читать вслух незнакомый несложный текст целыми словами:</w:t>
      </w:r>
    </w:p>
    <w:p w:rsidR="002D5CFE" w:rsidRDefault="002D5CFE" w:rsidP="002D5CF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I полугодие.</w:t>
      </w: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Плавное слоговое чтение слов, предложений, коротких текстов с изученными звуками и обозначающими их буквами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</w:t>
      </w:r>
      <w:r w:rsidRPr="00665CBF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II полугодие. </w:t>
      </w: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Правильное, плавное слоговое чтение с элемен</w:t>
      </w: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тами чтения целыми словами небольших текстов со всеми бук</w:t>
      </w: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вами алфавита. Соблюдение пауз, отделяющих одно предложение от другого, передача интонации  и настроения при чтении.</w:t>
      </w:r>
      <w:r w:rsidRPr="008B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CFE" w:rsidRDefault="002D5CFE" w:rsidP="002D5CF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986AEF">
        <w:rPr>
          <w:rFonts w:ascii="Times New Roman" w:hAnsi="Times New Roman" w:cs="Times New Roman"/>
          <w:sz w:val="24"/>
          <w:szCs w:val="24"/>
        </w:rPr>
        <w:t>УЧЕБНЫЕ ДЕЙСТВИЯ</w:t>
      </w:r>
    </w:p>
    <w:p w:rsidR="002D5CFE" w:rsidRDefault="002D5CFE" w:rsidP="002D5C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t>Чле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нение речи на предложения, пред</w:t>
      </w: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t>ложения на слова, слова на слоги с использованием графиче</w:t>
      </w: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ских схем.</w:t>
      </w:r>
    </w:p>
    <w:p w:rsidR="002D5CFE" w:rsidRDefault="002D5CFE" w:rsidP="002D5C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навыков чтения целыми словами. Ответы на вопросы по содержанию текста, нахождение в нем предложений подтверждающих устное высказывание. </w:t>
      </w:r>
    </w:p>
    <w:p w:rsidR="002D5CFE" w:rsidRDefault="002D5CFE" w:rsidP="002D5C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Прогнозирование текста по названию.</w:t>
      </w:r>
      <w:r w:rsidRPr="008B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CFE" w:rsidRPr="008B5E32" w:rsidRDefault="002D5CFE" w:rsidP="002D5CF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D5CFE" w:rsidRPr="008B5E32" w:rsidRDefault="002D5CFE" w:rsidP="002D5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665CBF">
        <w:rPr>
          <w:rFonts w:ascii="Times New Roman" w:hAnsi="Times New Roman" w:cs="Times New Roman"/>
          <w:sz w:val="24"/>
          <w:szCs w:val="24"/>
        </w:rPr>
        <w:t>бщеучебные</w:t>
      </w:r>
      <w:proofErr w:type="spellEnd"/>
      <w:r w:rsidRPr="00665CBF">
        <w:rPr>
          <w:rFonts w:ascii="Times New Roman" w:hAnsi="Times New Roman" w:cs="Times New Roman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5E32">
        <w:rPr>
          <w:rFonts w:ascii="Times New Roman" w:hAnsi="Times New Roman" w:cs="Times New Roman"/>
          <w:sz w:val="24"/>
          <w:szCs w:val="24"/>
        </w:rPr>
        <w:t>умение осознано строить речевое высказывание в устной форме;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выделение познавательной цели;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выбор наиболее эффективного способа решения;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смысловое чтение.</w:t>
      </w:r>
    </w:p>
    <w:p w:rsidR="002D5CFE" w:rsidRPr="008B5E32" w:rsidRDefault="002D5CFE" w:rsidP="002D5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65CBF">
        <w:rPr>
          <w:rFonts w:ascii="Times New Roman" w:hAnsi="Times New Roman" w:cs="Times New Roman"/>
          <w:sz w:val="24"/>
          <w:szCs w:val="24"/>
        </w:rPr>
        <w:t xml:space="preserve">огические </w:t>
      </w:r>
      <w:r>
        <w:rPr>
          <w:rFonts w:ascii="Times New Roman" w:hAnsi="Times New Roman" w:cs="Times New Roman"/>
          <w:sz w:val="24"/>
          <w:szCs w:val="24"/>
        </w:rPr>
        <w:t>УУ</w:t>
      </w:r>
      <w:r w:rsidRPr="00665CB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5E32">
        <w:rPr>
          <w:rFonts w:ascii="Times New Roman" w:hAnsi="Times New Roman" w:cs="Times New Roman"/>
          <w:sz w:val="24"/>
          <w:szCs w:val="24"/>
        </w:rPr>
        <w:t>анализ объектов;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синтез как составление частей целого;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доказательство;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2D5CFE" w:rsidRDefault="002D5CFE" w:rsidP="002D5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5E32">
        <w:rPr>
          <w:rFonts w:ascii="Times New Roman" w:hAnsi="Times New Roman" w:cs="Times New Roman"/>
          <w:sz w:val="24"/>
          <w:szCs w:val="24"/>
        </w:rPr>
        <w:t>постановка вопросов;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умение выражать свои мысли  полно и точно;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разрешение конфликтов;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управление действиями партнера (оценка, коррекция).</w:t>
      </w:r>
    </w:p>
    <w:p w:rsidR="002D5CFE" w:rsidRDefault="002D5CFE" w:rsidP="002D5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5E32">
        <w:rPr>
          <w:rFonts w:ascii="Times New Roman" w:hAnsi="Times New Roman" w:cs="Times New Roman"/>
          <w:sz w:val="24"/>
          <w:szCs w:val="24"/>
        </w:rPr>
        <w:t>целеполагание;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волевая саморегуляция;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прогнозирование уровня усвоения;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E32">
        <w:rPr>
          <w:rFonts w:ascii="Times New Roman" w:hAnsi="Times New Roman" w:cs="Times New Roman"/>
          <w:sz w:val="24"/>
          <w:szCs w:val="24"/>
        </w:rPr>
        <w:t>оценка; коррекция.</w:t>
      </w:r>
    </w:p>
    <w:p w:rsidR="002D5CFE" w:rsidRPr="008B5E32" w:rsidRDefault="002D5CFE" w:rsidP="002D5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CBF">
        <w:rPr>
          <w:rFonts w:ascii="Times New Roman" w:hAnsi="Times New Roman" w:cs="Times New Roman"/>
          <w:sz w:val="24"/>
          <w:szCs w:val="24"/>
        </w:rPr>
        <w:t>Личностные 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A6E41">
        <w:rPr>
          <w:rFonts w:ascii="Times New Roman" w:hAnsi="Times New Roman" w:cs="Times New Roman"/>
          <w:sz w:val="24"/>
          <w:szCs w:val="24"/>
        </w:rPr>
        <w:t>смыслополагание</w:t>
      </w:r>
      <w:proofErr w:type="spellEnd"/>
      <w:r w:rsidRPr="00AA6E41">
        <w:rPr>
          <w:rFonts w:ascii="Times New Roman" w:hAnsi="Times New Roman" w:cs="Times New Roman"/>
          <w:sz w:val="24"/>
          <w:szCs w:val="24"/>
        </w:rPr>
        <w:t>.</w:t>
      </w:r>
    </w:p>
    <w:p w:rsidR="00D84F7D" w:rsidRPr="002D5CFE" w:rsidRDefault="00D84F7D" w:rsidP="002D5CFE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FE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882304" w:rsidRDefault="00882304" w:rsidP="008B5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ГРАМОТЕ</w:t>
      </w:r>
      <w:r w:rsidR="00887EEF">
        <w:rPr>
          <w:rFonts w:ascii="Times New Roman" w:hAnsi="Times New Roman" w:cs="Times New Roman"/>
          <w:b/>
          <w:sz w:val="24"/>
          <w:szCs w:val="24"/>
        </w:rPr>
        <w:t xml:space="preserve"> 92 ч.</w:t>
      </w:r>
    </w:p>
    <w:p w:rsidR="00882304" w:rsidRDefault="00A45D40" w:rsidP="008B5E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Добуквар</w:t>
      </w:r>
      <w:r w:rsidR="00882304" w:rsidRPr="0062188D">
        <w:rPr>
          <w:rFonts w:ascii="Times New Roman" w:hAnsi="Times New Roman" w:cs="Times New Roman"/>
          <w:b/>
          <w:color w:val="000000"/>
          <w:sz w:val="24"/>
          <w:szCs w:val="24"/>
        </w:rPr>
        <w:t>ный</w:t>
      </w:r>
      <w:proofErr w:type="spellEnd"/>
      <w:r w:rsidR="00882304" w:rsidRPr="00621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период</w:t>
      </w:r>
      <w:r w:rsidR="008823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D5CFE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8823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</w:t>
      </w:r>
      <w:r w:rsidR="002D5C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D5CFE" w:rsidRPr="00603481" w:rsidRDefault="002D5CFE" w:rsidP="002D5CFE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02AE8">
        <w:rPr>
          <w:rFonts w:ascii="Times New Roman" w:hAnsi="Times New Roman" w:cs="Times New Roman"/>
          <w:sz w:val="24"/>
          <w:szCs w:val="24"/>
        </w:rPr>
        <w:t xml:space="preserve">Мой первый школьный учебник «Русская азбука». Письменная речь. </w:t>
      </w:r>
      <w:r w:rsidRPr="001152A2">
        <w:rPr>
          <w:rFonts w:ascii="Times New Roman" w:hAnsi="Times New Roman" w:cs="Times New Roman"/>
          <w:sz w:val="24"/>
          <w:szCs w:val="24"/>
        </w:rPr>
        <w:t>Предложение и слово.</w:t>
      </w:r>
      <w:r>
        <w:rPr>
          <w:rFonts w:ascii="Times New Roman" w:hAnsi="Times New Roman" w:cs="Times New Roman"/>
          <w:sz w:val="24"/>
          <w:szCs w:val="24"/>
        </w:rPr>
        <w:t xml:space="preserve"> Письменная и устная речь. Слово и слог. Слог. </w:t>
      </w:r>
      <w:r w:rsidRPr="001152A2">
        <w:rPr>
          <w:rFonts w:ascii="Times New Roman" w:hAnsi="Times New Roman" w:cs="Times New Roman"/>
          <w:sz w:val="24"/>
          <w:szCs w:val="24"/>
        </w:rPr>
        <w:t xml:space="preserve">Ударение. </w:t>
      </w:r>
      <w:r>
        <w:rPr>
          <w:rFonts w:ascii="Times New Roman" w:hAnsi="Times New Roman" w:cs="Times New Roman"/>
          <w:sz w:val="24"/>
          <w:szCs w:val="24"/>
        </w:rPr>
        <w:t xml:space="preserve">Звуки в окружающем мире и в речи. </w:t>
      </w:r>
      <w:r w:rsidRPr="00322618">
        <w:rPr>
          <w:rFonts w:ascii="Times New Roman" w:hAnsi="Times New Roman" w:cs="Times New Roman"/>
          <w:sz w:val="24"/>
          <w:szCs w:val="24"/>
        </w:rPr>
        <w:t>Гласные и согласные звуки.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6A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 xml:space="preserve">ог-слияние. </w:t>
      </w:r>
      <w:r w:rsidRPr="00617A6A">
        <w:rPr>
          <w:rFonts w:ascii="Times New Roman" w:hAnsi="Times New Roman" w:cs="Times New Roman"/>
          <w:sz w:val="24"/>
          <w:szCs w:val="24"/>
        </w:rPr>
        <w:t xml:space="preserve">Алфавит. </w:t>
      </w:r>
      <w:r>
        <w:rPr>
          <w:rFonts w:ascii="Times New Roman" w:hAnsi="Times New Roman" w:cs="Times New Roman"/>
          <w:sz w:val="24"/>
          <w:szCs w:val="24"/>
        </w:rPr>
        <w:t>Повторение и обобщение пройденного материала. Гласные</w:t>
      </w:r>
      <w:r w:rsidRPr="00802AE8">
        <w:rPr>
          <w:rFonts w:ascii="Times New Roman" w:hAnsi="Times New Roman" w:cs="Times New Roman"/>
          <w:sz w:val="24"/>
          <w:szCs w:val="24"/>
        </w:rPr>
        <w:t xml:space="preserve"> звук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2AE8">
        <w:rPr>
          <w:rFonts w:ascii="Times New Roman" w:hAnsi="Times New Roman" w:cs="Times New Roman"/>
          <w:sz w:val="24"/>
          <w:szCs w:val="24"/>
        </w:rPr>
        <w:t xml:space="preserve"> </w:t>
      </w:r>
      <w:r w:rsidRPr="00802AE8">
        <w:rPr>
          <w:rFonts w:ascii="Times New Roman" w:hAnsi="Times New Roman" w:cs="Times New Roman"/>
          <w:b/>
          <w:sz w:val="24"/>
          <w:szCs w:val="24"/>
        </w:rPr>
        <w:t>а,</w:t>
      </w:r>
      <w:r w:rsidRPr="00802AE8">
        <w:rPr>
          <w:rFonts w:ascii="Times New Roman" w:hAnsi="Times New Roman" w:cs="Times New Roman"/>
          <w:sz w:val="24"/>
          <w:szCs w:val="24"/>
        </w:rPr>
        <w:t xml:space="preserve"> </w:t>
      </w:r>
      <w:r w:rsidRPr="00802AE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02AE8">
        <w:rPr>
          <w:rFonts w:ascii="Times New Roman" w:hAnsi="Times New Roman" w:cs="Times New Roman"/>
          <w:sz w:val="24"/>
          <w:szCs w:val="24"/>
        </w:rPr>
        <w:t xml:space="preserve"> </w:t>
      </w:r>
      <w:r w:rsidRPr="00802AE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02AE8">
        <w:rPr>
          <w:rFonts w:ascii="Times New Roman" w:hAnsi="Times New Roman" w:cs="Times New Roman"/>
          <w:sz w:val="24"/>
          <w:szCs w:val="24"/>
        </w:rPr>
        <w:t xml:space="preserve"> </w:t>
      </w:r>
      <w:r w:rsidRPr="00802AE8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02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2AE8">
        <w:rPr>
          <w:rFonts w:ascii="Times New Roman" w:hAnsi="Times New Roman" w:cs="Times New Roman"/>
          <w:b/>
          <w:sz w:val="24"/>
          <w:szCs w:val="24"/>
        </w:rPr>
        <w:t>у</w:t>
      </w:r>
      <w:r w:rsidRPr="00802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AE8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02AE8">
        <w:rPr>
          <w:rFonts w:ascii="Times New Roman" w:hAnsi="Times New Roman" w:cs="Times New Roman"/>
          <w:b/>
          <w:sz w:val="24"/>
          <w:szCs w:val="24"/>
        </w:rPr>
        <w:t>А, а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802AE8">
        <w:rPr>
          <w:rFonts w:ascii="Times New Roman" w:hAnsi="Times New Roman" w:cs="Times New Roman"/>
          <w:b/>
          <w:sz w:val="24"/>
          <w:szCs w:val="24"/>
        </w:rPr>
        <w:t xml:space="preserve"> О, о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802AE8">
        <w:rPr>
          <w:rFonts w:ascii="Times New Roman" w:hAnsi="Times New Roman" w:cs="Times New Roman"/>
          <w:b/>
          <w:sz w:val="24"/>
          <w:szCs w:val="24"/>
        </w:rPr>
        <w:t>И, и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802AE8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802AE8">
        <w:rPr>
          <w:rFonts w:ascii="Times New Roman" w:hAnsi="Times New Roman" w:cs="Times New Roman"/>
          <w:b/>
          <w:sz w:val="24"/>
          <w:szCs w:val="24"/>
        </w:rPr>
        <w:t xml:space="preserve"> У, у.</w:t>
      </w:r>
    </w:p>
    <w:p w:rsidR="00004F9C" w:rsidRDefault="00004F9C" w:rsidP="008B5E32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Букварный период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D5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</w:t>
      </w:r>
    </w:p>
    <w:p w:rsidR="00004F9C" w:rsidRPr="0062188D" w:rsidRDefault="002D5CFE" w:rsidP="00A45D40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Гласный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 звук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 э, 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буквы 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Е,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е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Ю, ю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Э, э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Я, я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Ё, ё.</w:t>
      </w:r>
      <w:r w:rsidR="00004F9C">
        <w:rPr>
          <w:rFonts w:ascii="Times New Roman" w:hAnsi="Times New Roman" w:cs="Times New Roman"/>
          <w:sz w:val="24"/>
          <w:szCs w:val="24"/>
        </w:rPr>
        <w:t xml:space="preserve"> Согласные звуки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 </w:t>
      </w:r>
      <w:r w:rsidR="00004F9C">
        <w:rPr>
          <w:rFonts w:ascii="Times New Roman" w:hAnsi="Times New Roman" w:cs="Times New Roman"/>
          <w:b/>
          <w:sz w:val="24"/>
          <w:szCs w:val="24"/>
        </w:rPr>
        <w:t>н, н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с, с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к, к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т, т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л, л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р, р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в, в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>
        <w:rPr>
          <w:rFonts w:ascii="Times New Roman" w:hAnsi="Times New Roman" w:cs="Times New Roman"/>
          <w:sz w:val="24"/>
          <w:szCs w:val="24"/>
        </w:rPr>
        <w:t xml:space="preserve">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п, п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м, м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з,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з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б, б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д, д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г, г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ш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Й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х, х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 </w:t>
      </w:r>
      <w:r w:rsidR="00004F9C">
        <w:rPr>
          <w:rFonts w:ascii="Times New Roman" w:hAnsi="Times New Roman" w:cs="Times New Roman"/>
          <w:b/>
          <w:sz w:val="24"/>
          <w:szCs w:val="24"/>
        </w:rPr>
        <w:t>ц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щ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ф, ф</w:t>
      </w:r>
      <w:r w:rsidR="00004F9C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Буквы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Н, н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С,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с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К,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к</w:t>
      </w:r>
      <w:r w:rsidR="00004F9C">
        <w:rPr>
          <w:rFonts w:ascii="Times New Roman" w:hAnsi="Times New Roman" w:cs="Times New Roman"/>
          <w:b/>
          <w:sz w:val="24"/>
          <w:szCs w:val="24"/>
        </w:rPr>
        <w:t>; Т,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Л, л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Р, р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В, в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П, п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М, м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З, з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Б,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б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 </w:t>
      </w:r>
      <w:r w:rsidR="00004F9C">
        <w:rPr>
          <w:rFonts w:ascii="Times New Roman" w:hAnsi="Times New Roman" w:cs="Times New Roman"/>
          <w:b/>
          <w:sz w:val="24"/>
          <w:szCs w:val="24"/>
        </w:rPr>
        <w:t>Д,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F9C">
        <w:rPr>
          <w:rFonts w:ascii="Times New Roman" w:hAnsi="Times New Roman" w:cs="Times New Roman"/>
          <w:b/>
          <w:sz w:val="24"/>
          <w:szCs w:val="24"/>
        </w:rPr>
        <w:t>Г, г;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Ч, ч</w:t>
      </w:r>
      <w:r w:rsidR="00004F9C">
        <w:rPr>
          <w:rFonts w:ascii="Times New Roman" w:hAnsi="Times New Roman" w:cs="Times New Roman"/>
          <w:b/>
          <w:sz w:val="24"/>
          <w:szCs w:val="24"/>
        </w:rPr>
        <w:t>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Ж, ж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>й</w:t>
      </w:r>
      <w:r w:rsidR="00004F9C">
        <w:rPr>
          <w:rFonts w:ascii="Times New Roman" w:hAnsi="Times New Roman" w:cs="Times New Roman"/>
          <w:b/>
          <w:sz w:val="24"/>
          <w:szCs w:val="24"/>
        </w:rPr>
        <w:t>; Х, х;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Ц, ц Щ, щ</w:t>
      </w:r>
      <w:r w:rsidR="00004F9C">
        <w:rPr>
          <w:rFonts w:ascii="Times New Roman" w:hAnsi="Times New Roman" w:cs="Times New Roman"/>
          <w:b/>
          <w:sz w:val="24"/>
          <w:szCs w:val="24"/>
        </w:rPr>
        <w:t xml:space="preserve"> Ф, ф</w:t>
      </w:r>
      <w:r w:rsidR="00004F9C">
        <w:rPr>
          <w:rFonts w:ascii="Times New Roman" w:hAnsi="Times New Roman" w:cs="Times New Roman"/>
          <w:sz w:val="24"/>
          <w:szCs w:val="24"/>
        </w:rPr>
        <w:t>; б</w:t>
      </w:r>
      <w:r w:rsidR="00004F9C" w:rsidRPr="0062188D">
        <w:rPr>
          <w:rFonts w:ascii="Times New Roman" w:hAnsi="Times New Roman" w:cs="Times New Roman"/>
          <w:sz w:val="24"/>
          <w:szCs w:val="24"/>
        </w:rPr>
        <w:t>укв</w:t>
      </w:r>
      <w:r w:rsidR="00004F9C">
        <w:rPr>
          <w:rFonts w:ascii="Times New Roman" w:hAnsi="Times New Roman" w:cs="Times New Roman"/>
          <w:sz w:val="24"/>
          <w:szCs w:val="24"/>
        </w:rPr>
        <w:t>ы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 </w:t>
      </w:r>
      <w:r w:rsidR="00004F9C">
        <w:rPr>
          <w:rFonts w:ascii="Times New Roman" w:hAnsi="Times New Roman" w:cs="Times New Roman"/>
          <w:b/>
          <w:sz w:val="24"/>
          <w:szCs w:val="24"/>
        </w:rPr>
        <w:t>ъ и ь</w:t>
      </w:r>
      <w:r w:rsidR="00004F9C" w:rsidRPr="00621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F9C" w:rsidRPr="0062188D">
        <w:rPr>
          <w:rFonts w:ascii="Times New Roman" w:hAnsi="Times New Roman" w:cs="Times New Roman"/>
          <w:sz w:val="24"/>
          <w:szCs w:val="24"/>
        </w:rPr>
        <w:t xml:space="preserve">знак. </w:t>
      </w:r>
      <w:r w:rsidR="00A45D40">
        <w:rPr>
          <w:rFonts w:ascii="Times New Roman" w:hAnsi="Times New Roman" w:cs="Times New Roman"/>
          <w:sz w:val="24"/>
          <w:szCs w:val="24"/>
        </w:rPr>
        <w:t>В. Орлов «А я уже могу писать», Л.Н. Толстой «Правда всего дороже».</w:t>
      </w:r>
      <w:r w:rsidR="00A45D40" w:rsidRPr="001E58D7">
        <w:rPr>
          <w:rFonts w:ascii="Times New Roman" w:hAnsi="Times New Roman" w:cs="Times New Roman"/>
          <w:sz w:val="24"/>
          <w:szCs w:val="24"/>
        </w:rPr>
        <w:t xml:space="preserve"> Л.Н.Толстой «Три калача и одна баранка», К.Льдов «Господин учитель «Жук»</w:t>
      </w:r>
      <w:r w:rsidR="00A45D40">
        <w:rPr>
          <w:rFonts w:ascii="Times New Roman" w:hAnsi="Times New Roman" w:cs="Times New Roman"/>
          <w:sz w:val="24"/>
          <w:szCs w:val="24"/>
        </w:rPr>
        <w:t>.</w:t>
      </w:r>
      <w:r w:rsidR="00A45D40" w:rsidRPr="001E58D7">
        <w:rPr>
          <w:rFonts w:ascii="Times New Roman" w:hAnsi="Times New Roman" w:cs="Times New Roman"/>
          <w:sz w:val="24"/>
          <w:szCs w:val="24"/>
        </w:rPr>
        <w:t xml:space="preserve"> Ю.Коваль «Метели», И.Суриков «Зима»</w:t>
      </w:r>
      <w:r w:rsidR="00A45D40">
        <w:rPr>
          <w:rFonts w:ascii="Times New Roman" w:hAnsi="Times New Roman" w:cs="Times New Roman"/>
          <w:sz w:val="24"/>
          <w:szCs w:val="24"/>
        </w:rPr>
        <w:t>.</w:t>
      </w:r>
    </w:p>
    <w:p w:rsidR="00882304" w:rsidRDefault="00882304" w:rsidP="008B5E32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2188D">
        <w:rPr>
          <w:rFonts w:ascii="Times New Roman" w:hAnsi="Times New Roman" w:cs="Times New Roman"/>
          <w:b/>
          <w:color w:val="000000"/>
          <w:sz w:val="24"/>
          <w:szCs w:val="24"/>
        </w:rPr>
        <w:t>Послебукварный</w:t>
      </w:r>
      <w:proofErr w:type="spellEnd"/>
      <w:r w:rsidRPr="00621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период</w:t>
      </w:r>
      <w:r w:rsidR="002D5CFE">
        <w:rPr>
          <w:rFonts w:ascii="Times New Roman" w:hAnsi="Times New Roman" w:cs="Times New Roman"/>
          <w:b/>
          <w:color w:val="000000"/>
          <w:sz w:val="24"/>
          <w:szCs w:val="24"/>
        </w:rPr>
        <w:t>. 16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</w:t>
      </w:r>
    </w:p>
    <w:p w:rsidR="00A45D40" w:rsidRDefault="00A45D40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хорошо уметь читать: </w:t>
      </w:r>
      <w:r w:rsidRPr="00776242">
        <w:rPr>
          <w:rFonts w:ascii="Times New Roman" w:hAnsi="Times New Roman" w:cs="Times New Roman"/>
          <w:sz w:val="24"/>
          <w:szCs w:val="24"/>
        </w:rPr>
        <w:t>С.Я.Маршак «</w:t>
      </w:r>
      <w:r>
        <w:rPr>
          <w:rFonts w:ascii="Times New Roman" w:hAnsi="Times New Roman" w:cs="Times New Roman"/>
          <w:sz w:val="24"/>
          <w:szCs w:val="24"/>
        </w:rPr>
        <w:t>Ты эти буквы заучи</w:t>
      </w:r>
      <w:r w:rsidRPr="0077624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76242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  <w:r w:rsidRPr="007762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76242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7762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6242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Pr="00776242">
        <w:rPr>
          <w:rFonts w:ascii="Times New Roman" w:hAnsi="Times New Roman" w:cs="Times New Roman"/>
          <w:sz w:val="24"/>
          <w:szCs w:val="24"/>
        </w:rPr>
        <w:t xml:space="preserve"> «Как мальчик Женя научился говорить букву «Р».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471">
        <w:rPr>
          <w:rFonts w:ascii="Times New Roman" w:hAnsi="Times New Roman" w:cs="Times New Roman"/>
          <w:sz w:val="24"/>
          <w:szCs w:val="24"/>
        </w:rPr>
        <w:t xml:space="preserve">Одна у человека родная мать – одна у него и </w:t>
      </w:r>
      <w:r w:rsidRPr="00DF1471">
        <w:rPr>
          <w:rFonts w:ascii="Times New Roman" w:hAnsi="Times New Roman" w:cs="Times New Roman"/>
          <w:sz w:val="24"/>
          <w:szCs w:val="24"/>
        </w:rPr>
        <w:lastRenderedPageBreak/>
        <w:t>Родина.</w:t>
      </w:r>
      <w:r>
        <w:rPr>
          <w:rFonts w:ascii="Times New Roman" w:hAnsi="Times New Roman" w:cs="Times New Roman"/>
          <w:sz w:val="24"/>
          <w:szCs w:val="24"/>
        </w:rPr>
        <w:t xml:space="preserve"> К.Д.Ушинский «Наше Отечество». </w:t>
      </w:r>
      <w:r w:rsidRPr="00DF1471">
        <w:rPr>
          <w:rFonts w:ascii="Times New Roman" w:hAnsi="Times New Roman" w:cs="Times New Roman"/>
          <w:sz w:val="24"/>
          <w:szCs w:val="24"/>
        </w:rPr>
        <w:t>История славянской азбуки.</w:t>
      </w:r>
      <w:r>
        <w:rPr>
          <w:rFonts w:ascii="Times New Roman" w:hAnsi="Times New Roman" w:cs="Times New Roman"/>
          <w:sz w:val="24"/>
          <w:szCs w:val="24"/>
        </w:rPr>
        <w:t xml:space="preserve"> В. Крупин «</w:t>
      </w:r>
      <w:r w:rsidRPr="00776242">
        <w:rPr>
          <w:rFonts w:ascii="Times New Roman" w:hAnsi="Times New Roman" w:cs="Times New Roman"/>
          <w:sz w:val="24"/>
          <w:szCs w:val="24"/>
        </w:rPr>
        <w:t>Первоучители словенские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F1471">
        <w:rPr>
          <w:rFonts w:ascii="Times New Roman" w:hAnsi="Times New Roman" w:cs="Times New Roman"/>
          <w:sz w:val="24"/>
          <w:szCs w:val="24"/>
        </w:rPr>
        <w:t>История создания первого букваря.</w:t>
      </w:r>
      <w:r>
        <w:rPr>
          <w:rFonts w:ascii="Times New Roman" w:hAnsi="Times New Roman" w:cs="Times New Roman"/>
          <w:sz w:val="24"/>
          <w:szCs w:val="24"/>
        </w:rPr>
        <w:t xml:space="preserve"> В. Крупин «</w:t>
      </w:r>
      <w:r w:rsidRPr="00776242">
        <w:rPr>
          <w:rFonts w:ascii="Times New Roman" w:hAnsi="Times New Roman" w:cs="Times New Roman"/>
          <w:sz w:val="24"/>
          <w:szCs w:val="24"/>
        </w:rPr>
        <w:t>Первый букварь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776242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Пушкин «Только месяц показался». </w:t>
      </w:r>
      <w:r w:rsidRPr="00776242">
        <w:rPr>
          <w:rFonts w:ascii="Times New Roman" w:hAnsi="Times New Roman" w:cs="Times New Roman"/>
          <w:sz w:val="24"/>
          <w:szCs w:val="24"/>
        </w:rPr>
        <w:t>Л.Н.Толстой и К.Д.Ушинский. О детях.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242">
        <w:rPr>
          <w:rFonts w:ascii="Times New Roman" w:hAnsi="Times New Roman" w:cs="Times New Roman"/>
          <w:sz w:val="24"/>
          <w:szCs w:val="24"/>
        </w:rPr>
        <w:t>К.И.Чуковский «У меня зазвонил телефон»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147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F14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242">
        <w:rPr>
          <w:rFonts w:ascii="Times New Roman" w:hAnsi="Times New Roman" w:cs="Times New Roman"/>
          <w:sz w:val="24"/>
          <w:szCs w:val="24"/>
        </w:rPr>
        <w:t>К.И.Чуковский</w:t>
      </w:r>
      <w:r>
        <w:rPr>
          <w:rFonts w:ascii="Times New Roman" w:hAnsi="Times New Roman" w:cs="Times New Roman"/>
          <w:sz w:val="24"/>
          <w:szCs w:val="24"/>
        </w:rPr>
        <w:t xml:space="preserve"> «Путаница».</w:t>
      </w:r>
      <w:r>
        <w:rPr>
          <w:sz w:val="28"/>
          <w:szCs w:val="28"/>
        </w:rPr>
        <w:t xml:space="preserve"> </w:t>
      </w:r>
      <w:r w:rsidRPr="00881BC3">
        <w:rPr>
          <w:rFonts w:ascii="Times New Roman" w:hAnsi="Times New Roman" w:cs="Times New Roman"/>
          <w:sz w:val="24"/>
          <w:szCs w:val="24"/>
        </w:rPr>
        <w:t>Особенности стихотворений-небылиц.</w:t>
      </w:r>
      <w:r>
        <w:rPr>
          <w:rFonts w:ascii="Times New Roman" w:hAnsi="Times New Roman" w:cs="Times New Roman"/>
          <w:sz w:val="24"/>
          <w:szCs w:val="24"/>
        </w:rPr>
        <w:t xml:space="preserve"> В.В.Бианки «Первая охота». </w:t>
      </w:r>
      <w:r w:rsidRPr="007762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.Я.Маршак Угомон», «Дважды два». </w:t>
      </w:r>
      <w:r w:rsidRPr="00776242">
        <w:rPr>
          <w:rFonts w:ascii="Times New Roman" w:hAnsi="Times New Roman" w:cs="Times New Roman"/>
          <w:sz w:val="24"/>
          <w:szCs w:val="24"/>
        </w:rPr>
        <w:t>М.М.Пришвин «Предмайское утро», «Глоток молока».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242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776242">
        <w:rPr>
          <w:rFonts w:ascii="Times New Roman" w:hAnsi="Times New Roman" w:cs="Times New Roman"/>
          <w:sz w:val="24"/>
          <w:szCs w:val="24"/>
        </w:rPr>
        <w:t xml:space="preserve"> «Помощница», «Игра в слова», «Зайка»</w:t>
      </w:r>
      <w:r>
        <w:rPr>
          <w:rFonts w:ascii="Times New Roman" w:hAnsi="Times New Roman" w:cs="Times New Roman"/>
          <w:sz w:val="24"/>
          <w:szCs w:val="24"/>
        </w:rPr>
        <w:t xml:space="preserve">. С. </w:t>
      </w:r>
      <w:r w:rsidRPr="00776242">
        <w:rPr>
          <w:rFonts w:ascii="Times New Roman" w:hAnsi="Times New Roman" w:cs="Times New Roman"/>
          <w:sz w:val="24"/>
          <w:szCs w:val="24"/>
        </w:rPr>
        <w:t xml:space="preserve">Михалков «Котята»,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7624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Два и три</w:t>
      </w:r>
      <w:r w:rsidRPr="007762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242">
        <w:rPr>
          <w:rFonts w:ascii="Times New Roman" w:hAnsi="Times New Roman" w:cs="Times New Roman"/>
          <w:sz w:val="24"/>
          <w:szCs w:val="24"/>
        </w:rPr>
        <w:t xml:space="preserve"> В. </w:t>
      </w:r>
      <w:r>
        <w:rPr>
          <w:rFonts w:ascii="Times New Roman" w:hAnsi="Times New Roman" w:cs="Times New Roman"/>
          <w:sz w:val="24"/>
          <w:szCs w:val="24"/>
        </w:rPr>
        <w:t xml:space="preserve">Берестов «Пёсья песня», «Прощание с другом». </w:t>
      </w:r>
    </w:p>
    <w:p w:rsidR="00A45D40" w:rsidRDefault="00A45D40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D40">
        <w:rPr>
          <w:rFonts w:ascii="Times New Roman" w:hAnsi="Times New Roman" w:cs="Times New Roman"/>
          <w:b/>
          <w:sz w:val="24"/>
          <w:szCs w:val="24"/>
        </w:rPr>
        <w:t>Резерв:</w:t>
      </w:r>
      <w:r>
        <w:rPr>
          <w:rFonts w:ascii="Times New Roman" w:hAnsi="Times New Roman" w:cs="Times New Roman"/>
          <w:sz w:val="24"/>
          <w:szCs w:val="24"/>
        </w:rPr>
        <w:t xml:space="preserve"> 9 ч.</w:t>
      </w:r>
      <w:r w:rsidR="00887EEF">
        <w:rPr>
          <w:rFonts w:ascii="Times New Roman" w:hAnsi="Times New Roman" w:cs="Times New Roman"/>
          <w:sz w:val="24"/>
          <w:szCs w:val="24"/>
        </w:rPr>
        <w:t xml:space="preserve"> Повторение изученного.</w:t>
      </w:r>
    </w:p>
    <w:p w:rsidR="00882304" w:rsidRDefault="00882304" w:rsidP="008B5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887EEF">
        <w:rPr>
          <w:rFonts w:ascii="Times New Roman" w:hAnsi="Times New Roman" w:cs="Times New Roman"/>
          <w:b/>
          <w:sz w:val="24"/>
          <w:szCs w:val="24"/>
        </w:rPr>
        <w:t xml:space="preserve"> 40 ч.</w:t>
      </w:r>
    </w:p>
    <w:p w:rsidR="002919AE" w:rsidRPr="002919AE" w:rsidRDefault="002919AE" w:rsidP="008B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1ч. </w:t>
      </w:r>
      <w:r w:rsidRPr="002919AE">
        <w:rPr>
          <w:rFonts w:ascii="Times New Roman" w:hAnsi="Times New Roman" w:cs="Times New Roman"/>
          <w:sz w:val="24"/>
          <w:szCs w:val="24"/>
        </w:rPr>
        <w:t>Знакомство с учебником по литературному чтению.</w:t>
      </w:r>
    </w:p>
    <w:p w:rsidR="00882304" w:rsidRDefault="00882304" w:rsidP="008B5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8D">
        <w:rPr>
          <w:rFonts w:ascii="Times New Roman" w:hAnsi="Times New Roman" w:cs="Times New Roman"/>
          <w:b/>
          <w:sz w:val="24"/>
          <w:szCs w:val="24"/>
        </w:rPr>
        <w:t>Жили – были буквы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19A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ч. </w:t>
      </w:r>
    </w:p>
    <w:p w:rsidR="00882304" w:rsidRPr="003E5E9E" w:rsidRDefault="002919AE" w:rsidP="008B5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320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320">
        <w:rPr>
          <w:rFonts w:ascii="Times New Roman" w:hAnsi="Times New Roman" w:cs="Times New Roman"/>
          <w:sz w:val="24"/>
          <w:szCs w:val="24"/>
        </w:rPr>
        <w:t>Данько «Загадочные буквы».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320">
        <w:rPr>
          <w:rFonts w:ascii="Times New Roman" w:hAnsi="Times New Roman" w:cs="Times New Roman"/>
          <w:sz w:val="24"/>
          <w:szCs w:val="24"/>
        </w:rPr>
        <w:t>Токмаков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320">
        <w:rPr>
          <w:rFonts w:ascii="Times New Roman" w:hAnsi="Times New Roman" w:cs="Times New Roman"/>
          <w:sz w:val="24"/>
          <w:szCs w:val="24"/>
        </w:rPr>
        <w:t xml:space="preserve"> «Аля, </w:t>
      </w:r>
      <w:proofErr w:type="spellStart"/>
      <w:r w:rsidRPr="00FF0320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FF0320">
        <w:rPr>
          <w:rFonts w:ascii="Times New Roman" w:hAnsi="Times New Roman" w:cs="Times New Roman"/>
          <w:sz w:val="24"/>
          <w:szCs w:val="24"/>
        </w:rPr>
        <w:t xml:space="preserve"> и буква А».</w:t>
      </w:r>
      <w:r>
        <w:rPr>
          <w:rFonts w:ascii="Times New Roman" w:hAnsi="Times New Roman" w:cs="Times New Roman"/>
          <w:sz w:val="24"/>
          <w:szCs w:val="24"/>
        </w:rPr>
        <w:t xml:space="preserve"> Разноцветные страницы: Т. Павлова «Говорю я детям», В. Лунин «Шорох», Ф. Бобылев «Хохотала звонко Мила». </w:t>
      </w:r>
      <w:r w:rsidRPr="00FF0320">
        <w:rPr>
          <w:rFonts w:ascii="Times New Roman" w:hAnsi="Times New Roman" w:cs="Times New Roman"/>
          <w:sz w:val="24"/>
          <w:szCs w:val="24"/>
        </w:rPr>
        <w:t>С.Чёрный «Живая азбука». Ф.Кривин «Почему «А» поёт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FF0320">
        <w:rPr>
          <w:rFonts w:ascii="Times New Roman" w:hAnsi="Times New Roman" w:cs="Times New Roman"/>
          <w:sz w:val="24"/>
          <w:szCs w:val="24"/>
        </w:rPr>
        <w:t>, а «Б» нет»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320">
        <w:rPr>
          <w:rFonts w:ascii="Times New Roman" w:hAnsi="Times New Roman" w:cs="Times New Roman"/>
          <w:sz w:val="24"/>
          <w:szCs w:val="24"/>
        </w:rPr>
        <w:t>Г.Сапкир</w:t>
      </w:r>
      <w:proofErr w:type="spellEnd"/>
      <w:r w:rsidRPr="00FF0320">
        <w:rPr>
          <w:rFonts w:ascii="Times New Roman" w:hAnsi="Times New Roman" w:cs="Times New Roman"/>
          <w:sz w:val="24"/>
          <w:szCs w:val="24"/>
        </w:rPr>
        <w:t xml:space="preserve"> «Про медведя»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D24">
        <w:rPr>
          <w:rFonts w:ascii="Times New Roman" w:hAnsi="Times New Roman" w:cs="Times New Roman"/>
          <w:sz w:val="24"/>
          <w:szCs w:val="24"/>
        </w:rPr>
        <w:t xml:space="preserve"> Проект «Создаём «Город букв».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320">
        <w:rPr>
          <w:rFonts w:ascii="Times New Roman" w:hAnsi="Times New Roman" w:cs="Times New Roman"/>
          <w:sz w:val="24"/>
          <w:szCs w:val="24"/>
        </w:rPr>
        <w:t>М.Бородицкая</w:t>
      </w:r>
      <w:proofErr w:type="spellEnd"/>
      <w:r w:rsidRPr="00FF0320">
        <w:rPr>
          <w:rFonts w:ascii="Times New Roman" w:hAnsi="Times New Roman" w:cs="Times New Roman"/>
          <w:sz w:val="24"/>
          <w:szCs w:val="24"/>
        </w:rPr>
        <w:t xml:space="preserve"> «Разговор с пчелой»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320">
        <w:rPr>
          <w:rFonts w:ascii="Times New Roman" w:hAnsi="Times New Roman" w:cs="Times New Roman"/>
          <w:sz w:val="24"/>
          <w:szCs w:val="24"/>
        </w:rPr>
        <w:t>И.Гамазкова</w:t>
      </w:r>
      <w:proofErr w:type="spellEnd"/>
      <w:r w:rsidRPr="00FF0320">
        <w:rPr>
          <w:rFonts w:ascii="Times New Roman" w:hAnsi="Times New Roman" w:cs="Times New Roman"/>
          <w:sz w:val="24"/>
          <w:szCs w:val="24"/>
        </w:rPr>
        <w:t xml:space="preserve"> «Кто как кричит?»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320">
        <w:rPr>
          <w:rFonts w:ascii="Times New Roman" w:hAnsi="Times New Roman" w:cs="Times New Roman"/>
          <w:sz w:val="24"/>
          <w:szCs w:val="24"/>
        </w:rPr>
        <w:t>И.Гамазкова</w:t>
      </w:r>
      <w:proofErr w:type="spellEnd"/>
      <w:r w:rsidRPr="00FF03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320">
        <w:rPr>
          <w:rFonts w:ascii="Times New Roman" w:hAnsi="Times New Roman" w:cs="Times New Roman"/>
          <w:sz w:val="24"/>
          <w:szCs w:val="24"/>
        </w:rPr>
        <w:t>Е.Григорьева</w:t>
      </w:r>
      <w:proofErr w:type="spellEnd"/>
      <w:r w:rsidRPr="00FF0320">
        <w:rPr>
          <w:rFonts w:ascii="Times New Roman" w:hAnsi="Times New Roman" w:cs="Times New Roman"/>
          <w:sz w:val="24"/>
          <w:szCs w:val="24"/>
        </w:rPr>
        <w:t xml:space="preserve"> «Живая азбука». С.Маршак «Автобус №26»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0320">
        <w:rPr>
          <w:rFonts w:ascii="Times New Roman" w:hAnsi="Times New Roman" w:cs="Times New Roman"/>
          <w:sz w:val="24"/>
          <w:szCs w:val="24"/>
        </w:rPr>
        <w:t>Из старинных книг.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304">
        <w:rPr>
          <w:rFonts w:ascii="Times New Roman" w:hAnsi="Times New Roman" w:cs="Times New Roman"/>
          <w:b/>
          <w:sz w:val="24"/>
          <w:szCs w:val="24"/>
        </w:rPr>
        <w:t>Загадки. Сказки.</w:t>
      </w:r>
      <w:r w:rsidR="00882304" w:rsidRPr="0062188D">
        <w:rPr>
          <w:rFonts w:ascii="Times New Roman" w:hAnsi="Times New Roman" w:cs="Times New Roman"/>
          <w:b/>
          <w:sz w:val="24"/>
          <w:szCs w:val="24"/>
        </w:rPr>
        <w:t xml:space="preserve"> Небылицы</w:t>
      </w:r>
      <w:r w:rsidR="00882304" w:rsidRPr="003E5E9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82304" w:rsidRPr="003E5E9E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2919AE" w:rsidRPr="000F3AA6" w:rsidRDefault="002919AE" w:rsidP="0029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A6">
        <w:rPr>
          <w:rFonts w:ascii="Times New Roman" w:hAnsi="Times New Roman" w:cs="Times New Roman"/>
          <w:sz w:val="24"/>
          <w:szCs w:val="24"/>
        </w:rPr>
        <w:t>Русская народная сказка «Курочка Ряба». Е. Чарушин «Теремок».</w:t>
      </w:r>
      <w:r w:rsidRPr="00E413FF">
        <w:rPr>
          <w:rFonts w:ascii="Times New Roman" w:hAnsi="Times New Roman" w:cs="Times New Roman"/>
          <w:sz w:val="24"/>
          <w:szCs w:val="24"/>
        </w:rPr>
        <w:t xml:space="preserve"> </w:t>
      </w:r>
      <w:r w:rsidRPr="000F3AA6">
        <w:rPr>
          <w:rFonts w:ascii="Times New Roman" w:hAnsi="Times New Roman" w:cs="Times New Roman"/>
          <w:sz w:val="24"/>
          <w:szCs w:val="24"/>
        </w:rPr>
        <w:t>Русская народная сказка «Рукавичка»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3AA6">
        <w:rPr>
          <w:rFonts w:ascii="Times New Roman" w:hAnsi="Times New Roman" w:cs="Times New Roman"/>
          <w:sz w:val="24"/>
          <w:szCs w:val="24"/>
        </w:rPr>
        <w:t>Загадки. Песенки. Потешки. Небылицы.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AA6">
        <w:rPr>
          <w:rFonts w:ascii="Times New Roman" w:hAnsi="Times New Roman" w:cs="Times New Roman"/>
          <w:sz w:val="24"/>
          <w:szCs w:val="24"/>
        </w:rPr>
        <w:t xml:space="preserve">Рифмы Матушки Гусыни. Король </w:t>
      </w:r>
      <w:proofErr w:type="spellStart"/>
      <w:r w:rsidRPr="000F3AA6">
        <w:rPr>
          <w:rFonts w:ascii="Times New Roman" w:hAnsi="Times New Roman" w:cs="Times New Roman"/>
          <w:sz w:val="24"/>
          <w:szCs w:val="24"/>
        </w:rPr>
        <w:t>Пипин</w:t>
      </w:r>
      <w:proofErr w:type="spellEnd"/>
      <w:r w:rsidRPr="000F3AA6">
        <w:rPr>
          <w:rFonts w:ascii="Times New Roman" w:hAnsi="Times New Roman" w:cs="Times New Roman"/>
          <w:sz w:val="24"/>
          <w:szCs w:val="24"/>
        </w:rPr>
        <w:t>. Дом, который построил Джек.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AA6">
        <w:rPr>
          <w:rFonts w:ascii="Times New Roman" w:hAnsi="Times New Roman" w:cs="Times New Roman"/>
          <w:sz w:val="24"/>
          <w:szCs w:val="24"/>
        </w:rPr>
        <w:t>А.С.Пушкин «Сказка о царе Салтане…»</w:t>
      </w:r>
      <w:r>
        <w:rPr>
          <w:rFonts w:ascii="Times New Roman" w:hAnsi="Times New Roman" w:cs="Times New Roman"/>
          <w:sz w:val="24"/>
          <w:szCs w:val="24"/>
        </w:rPr>
        <w:t>. Из старинных книг:</w:t>
      </w:r>
      <w:r w:rsidRPr="000F3AA6">
        <w:rPr>
          <w:rFonts w:ascii="Times New Roman" w:hAnsi="Times New Roman" w:cs="Times New Roman"/>
          <w:sz w:val="24"/>
          <w:szCs w:val="24"/>
        </w:rPr>
        <w:t xml:space="preserve"> К.Ушинский «Гусь и Журавль»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AA6">
        <w:rPr>
          <w:rFonts w:ascii="Times New Roman" w:hAnsi="Times New Roman" w:cs="Times New Roman"/>
          <w:sz w:val="24"/>
          <w:szCs w:val="24"/>
        </w:rPr>
        <w:t>Л.Толстой «Зайцы и лягушки».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AA6">
        <w:rPr>
          <w:rFonts w:ascii="Times New Roman" w:hAnsi="Times New Roman" w:cs="Times New Roman"/>
          <w:sz w:val="24"/>
          <w:szCs w:val="24"/>
        </w:rPr>
        <w:t>Русская народная сказка «Петух и собака»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1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04" w:rsidRDefault="00882304" w:rsidP="008B5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8D">
        <w:rPr>
          <w:rFonts w:ascii="Times New Roman" w:hAnsi="Times New Roman" w:cs="Times New Roman"/>
          <w:b/>
          <w:sz w:val="24"/>
          <w:szCs w:val="24"/>
        </w:rPr>
        <w:t>Апрель, апрель! Звенит капель…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9A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2919AE" w:rsidRPr="00291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9AE" w:rsidRPr="00E83C01" w:rsidRDefault="002919AE" w:rsidP="0029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01">
        <w:rPr>
          <w:rFonts w:ascii="Times New Roman" w:hAnsi="Times New Roman" w:cs="Times New Roman"/>
          <w:sz w:val="24"/>
          <w:szCs w:val="24"/>
        </w:rPr>
        <w:t>А.Майков «Ласточка примчалась…»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3C01">
        <w:rPr>
          <w:rFonts w:ascii="Times New Roman" w:hAnsi="Times New Roman" w:cs="Times New Roman"/>
          <w:sz w:val="24"/>
          <w:szCs w:val="24"/>
        </w:rPr>
        <w:t>А.Блещеев</w:t>
      </w:r>
      <w:proofErr w:type="spellEnd"/>
      <w:r w:rsidRPr="00E83C01">
        <w:rPr>
          <w:rFonts w:ascii="Times New Roman" w:hAnsi="Times New Roman" w:cs="Times New Roman"/>
          <w:sz w:val="24"/>
          <w:szCs w:val="24"/>
        </w:rPr>
        <w:t xml:space="preserve"> «Травка зеленеет…»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C01">
        <w:rPr>
          <w:rFonts w:ascii="Times New Roman" w:hAnsi="Times New Roman" w:cs="Times New Roman"/>
          <w:sz w:val="24"/>
          <w:szCs w:val="24"/>
        </w:rPr>
        <w:t>А.Майков «Весна»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C01">
        <w:rPr>
          <w:rFonts w:ascii="Times New Roman" w:hAnsi="Times New Roman" w:cs="Times New Roman"/>
          <w:sz w:val="24"/>
          <w:szCs w:val="24"/>
        </w:rPr>
        <w:t>Т.Белозёров «Подснежники»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3C01">
        <w:rPr>
          <w:rFonts w:ascii="Times New Roman" w:hAnsi="Times New Roman" w:cs="Times New Roman"/>
          <w:sz w:val="24"/>
          <w:szCs w:val="24"/>
        </w:rPr>
        <w:t xml:space="preserve"> С.Маршак «Апрель»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C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01">
        <w:rPr>
          <w:rFonts w:ascii="Times New Roman" w:hAnsi="Times New Roman" w:cs="Times New Roman"/>
          <w:sz w:val="24"/>
          <w:szCs w:val="24"/>
        </w:rPr>
        <w:t>Токмакова «Ручей»</w:t>
      </w:r>
      <w:r>
        <w:rPr>
          <w:rFonts w:ascii="Times New Roman" w:hAnsi="Times New Roman" w:cs="Times New Roman"/>
          <w:sz w:val="24"/>
          <w:szCs w:val="24"/>
        </w:rPr>
        <w:t>, «К нам весна шагает».</w:t>
      </w:r>
      <w:r w:rsidRPr="00E8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C01">
        <w:rPr>
          <w:rFonts w:ascii="Times New Roman" w:hAnsi="Times New Roman" w:cs="Times New Roman"/>
          <w:sz w:val="24"/>
          <w:szCs w:val="24"/>
        </w:rPr>
        <w:t>Л.Ульяницкая</w:t>
      </w:r>
      <w:proofErr w:type="spellEnd"/>
      <w:r w:rsidRPr="00E83C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Фонарик». </w:t>
      </w:r>
      <w:r w:rsidRPr="00E83C01">
        <w:rPr>
          <w:rFonts w:ascii="Times New Roman" w:hAnsi="Times New Roman" w:cs="Times New Roman"/>
          <w:sz w:val="24"/>
          <w:szCs w:val="24"/>
        </w:rPr>
        <w:t>Л.Яхнин «У дорожки».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01">
        <w:rPr>
          <w:rFonts w:ascii="Times New Roman" w:hAnsi="Times New Roman" w:cs="Times New Roman"/>
          <w:sz w:val="24"/>
          <w:szCs w:val="24"/>
        </w:rPr>
        <w:t>Трутнева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Голубые, синие небо и ручьи</w:t>
      </w:r>
      <w:r w:rsidRPr="00E83C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8D5">
        <w:rPr>
          <w:rFonts w:ascii="Times New Roman" w:hAnsi="Times New Roman" w:cs="Times New Roman"/>
          <w:sz w:val="24"/>
          <w:szCs w:val="24"/>
        </w:rPr>
        <w:t>Проект «Составляем азбуку загадок».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01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01">
        <w:rPr>
          <w:rFonts w:ascii="Times New Roman" w:hAnsi="Times New Roman" w:cs="Times New Roman"/>
          <w:sz w:val="24"/>
          <w:szCs w:val="24"/>
        </w:rPr>
        <w:t>Берестов «Воробушки»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C01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C01">
        <w:rPr>
          <w:rFonts w:ascii="Times New Roman" w:hAnsi="Times New Roman" w:cs="Times New Roman"/>
          <w:sz w:val="24"/>
          <w:szCs w:val="24"/>
        </w:rPr>
        <w:t>Сеф «Чудо»</w:t>
      </w:r>
      <w:r>
        <w:rPr>
          <w:rFonts w:ascii="Times New Roman" w:hAnsi="Times New Roman" w:cs="Times New Roman"/>
          <w:sz w:val="24"/>
          <w:szCs w:val="24"/>
        </w:rPr>
        <w:t>. Из старинных книг:</w:t>
      </w:r>
      <w:r w:rsidRPr="00E83C01">
        <w:rPr>
          <w:rFonts w:ascii="Times New Roman" w:hAnsi="Times New Roman" w:cs="Times New Roman"/>
          <w:sz w:val="24"/>
          <w:szCs w:val="24"/>
        </w:rPr>
        <w:t xml:space="preserve"> А.Майков «Христос Воскрес»</w:t>
      </w:r>
      <w:r>
        <w:rPr>
          <w:rFonts w:ascii="Times New Roman" w:hAnsi="Times New Roman" w:cs="Times New Roman"/>
          <w:sz w:val="24"/>
          <w:szCs w:val="24"/>
        </w:rPr>
        <w:t xml:space="preserve">, пословицы. Разноцветные страницы: В. Лунин «Тень». </w:t>
      </w:r>
    </w:p>
    <w:p w:rsidR="00882304" w:rsidRDefault="00882304" w:rsidP="008B5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8D">
        <w:rPr>
          <w:rFonts w:ascii="Times New Roman" w:hAnsi="Times New Roman" w:cs="Times New Roman"/>
          <w:b/>
          <w:sz w:val="24"/>
          <w:szCs w:val="24"/>
        </w:rPr>
        <w:t>И в шутку и всерьёз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19AE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ч.</w:t>
      </w:r>
      <w:r w:rsidR="002919AE" w:rsidRPr="00291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9AE" w:rsidRPr="00EE3DFA" w:rsidRDefault="002919AE" w:rsidP="0029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«Мы играли в хохотушки». 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Я.Тайц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«Волк»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1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Г.Кружков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Ррры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>». Н.Артюхова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DFA">
        <w:rPr>
          <w:rFonts w:ascii="Times New Roman" w:hAnsi="Times New Roman" w:cs="Times New Roman"/>
          <w:sz w:val="24"/>
          <w:szCs w:val="24"/>
        </w:rPr>
        <w:t>«Саша-дразнилка»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О.Дриз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«Привет»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О.Григорьев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«Стук»,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«Разговор</w:t>
      </w:r>
      <w:r>
        <w:rPr>
          <w:rFonts w:ascii="Times New Roman" w:hAnsi="Times New Roman" w:cs="Times New Roman"/>
          <w:sz w:val="24"/>
          <w:szCs w:val="24"/>
        </w:rPr>
        <w:t xml:space="preserve"> Лютика и Жучка</w:t>
      </w:r>
      <w:r w:rsidRPr="00EE3D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3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И.Пивоварова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Кулинаки-пулинаки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DFA">
        <w:rPr>
          <w:rFonts w:ascii="Times New Roman" w:hAnsi="Times New Roman" w:cs="Times New Roman"/>
          <w:sz w:val="24"/>
          <w:szCs w:val="24"/>
        </w:rPr>
        <w:t>К.Чуковский «Телефон»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3DF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E3DFA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EE3DFA">
        <w:rPr>
          <w:rFonts w:ascii="Times New Roman" w:hAnsi="Times New Roman" w:cs="Times New Roman"/>
          <w:sz w:val="24"/>
          <w:szCs w:val="24"/>
        </w:rPr>
        <w:t xml:space="preserve"> «Помощник».</w:t>
      </w:r>
      <w:r w:rsidRPr="00E4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старинных книг: </w:t>
      </w:r>
      <w:r w:rsidRPr="00EE3DFA">
        <w:rPr>
          <w:rFonts w:ascii="Times New Roman" w:hAnsi="Times New Roman" w:cs="Times New Roman"/>
          <w:sz w:val="24"/>
          <w:szCs w:val="24"/>
        </w:rPr>
        <w:t>К.Ушинский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DFA">
        <w:rPr>
          <w:rFonts w:ascii="Times New Roman" w:hAnsi="Times New Roman" w:cs="Times New Roman"/>
          <w:sz w:val="24"/>
          <w:szCs w:val="24"/>
        </w:rPr>
        <w:t>«Ворон и сорока», «Что хорошо и что дурно?», «Худо тому, кто добра не делает никому».</w:t>
      </w:r>
      <w:r>
        <w:rPr>
          <w:rFonts w:ascii="Times New Roman" w:hAnsi="Times New Roman" w:cs="Times New Roman"/>
          <w:sz w:val="24"/>
          <w:szCs w:val="24"/>
        </w:rPr>
        <w:t xml:space="preserve"> Разноцветные страницы: Т. Собакин «Как ловкий бегемот…». </w:t>
      </w:r>
    </w:p>
    <w:p w:rsidR="00882304" w:rsidRDefault="00882304" w:rsidP="008B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8D">
        <w:rPr>
          <w:rFonts w:ascii="Times New Roman" w:hAnsi="Times New Roman" w:cs="Times New Roman"/>
          <w:b/>
          <w:sz w:val="24"/>
          <w:szCs w:val="24"/>
        </w:rPr>
        <w:t>Я и мои друзья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19A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2919AE" w:rsidRPr="00291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9AE" w:rsidRPr="00184EE5" w:rsidRDefault="002919AE" w:rsidP="00291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EE5">
        <w:rPr>
          <w:rFonts w:ascii="Times New Roman" w:hAnsi="Times New Roman" w:cs="Times New Roman"/>
          <w:sz w:val="24"/>
          <w:szCs w:val="24"/>
        </w:rPr>
        <w:t>Ю.Ермолаев «Лучший друг»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EE5">
        <w:rPr>
          <w:rFonts w:ascii="Times New Roman" w:hAnsi="Times New Roman" w:cs="Times New Roman"/>
          <w:sz w:val="24"/>
          <w:szCs w:val="24"/>
        </w:rPr>
        <w:t>Е.Благинина «Подарок»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Pr="00184EE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«Наш класс – дружная </w:t>
      </w:r>
      <w:r w:rsidRPr="00184EE5">
        <w:rPr>
          <w:rFonts w:ascii="Times New Roman" w:hAnsi="Times New Roman" w:cs="Times New Roman"/>
          <w:sz w:val="24"/>
          <w:szCs w:val="24"/>
        </w:rPr>
        <w:t>семья».</w:t>
      </w:r>
      <w:r w:rsidRPr="00E413FF">
        <w:rPr>
          <w:rFonts w:ascii="Times New Roman" w:hAnsi="Times New Roman" w:cs="Times New Roman"/>
          <w:sz w:val="24"/>
          <w:szCs w:val="24"/>
        </w:rPr>
        <w:t xml:space="preserve"> </w:t>
      </w:r>
      <w:r w:rsidRPr="00184EE5">
        <w:rPr>
          <w:rFonts w:ascii="Times New Roman" w:hAnsi="Times New Roman" w:cs="Times New Roman"/>
          <w:sz w:val="24"/>
          <w:szCs w:val="24"/>
        </w:rPr>
        <w:t>В.Орлов «Кто первый?»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EE5">
        <w:rPr>
          <w:rFonts w:ascii="Times New Roman" w:hAnsi="Times New Roman" w:cs="Times New Roman"/>
          <w:sz w:val="24"/>
          <w:szCs w:val="24"/>
        </w:rPr>
        <w:t>С.Михалков «Бараны»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EE5">
        <w:rPr>
          <w:rFonts w:ascii="Times New Roman" w:hAnsi="Times New Roman" w:cs="Times New Roman"/>
          <w:sz w:val="24"/>
          <w:szCs w:val="24"/>
        </w:rPr>
        <w:t>С.Маршак «Хороший день»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EE5">
        <w:rPr>
          <w:rFonts w:ascii="Times New Roman" w:hAnsi="Times New Roman" w:cs="Times New Roman"/>
          <w:sz w:val="24"/>
          <w:szCs w:val="24"/>
        </w:rPr>
        <w:t>Р. Сеф «Совет»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EE5">
        <w:rPr>
          <w:rFonts w:ascii="Times New Roman" w:hAnsi="Times New Roman" w:cs="Times New Roman"/>
          <w:sz w:val="24"/>
          <w:szCs w:val="24"/>
        </w:rPr>
        <w:t xml:space="preserve"> В.Берестов «В магазине игрушек»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EE5">
        <w:rPr>
          <w:rFonts w:ascii="Times New Roman" w:hAnsi="Times New Roman" w:cs="Times New Roman"/>
          <w:sz w:val="24"/>
          <w:szCs w:val="24"/>
        </w:rPr>
        <w:t>В. Орлов «Если дружбой…»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EE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84EE5">
        <w:rPr>
          <w:rFonts w:ascii="Times New Roman" w:hAnsi="Times New Roman" w:cs="Times New Roman"/>
          <w:sz w:val="24"/>
          <w:szCs w:val="24"/>
        </w:rPr>
        <w:t>М.Пляцковскому</w:t>
      </w:r>
      <w:proofErr w:type="spellEnd"/>
      <w:r w:rsidRPr="00184EE5">
        <w:rPr>
          <w:rFonts w:ascii="Times New Roman" w:hAnsi="Times New Roman" w:cs="Times New Roman"/>
          <w:sz w:val="24"/>
          <w:szCs w:val="24"/>
        </w:rPr>
        <w:t xml:space="preserve"> «Сердитый дог Буль»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EE5">
        <w:rPr>
          <w:rFonts w:ascii="Times New Roman" w:hAnsi="Times New Roman" w:cs="Times New Roman"/>
          <w:sz w:val="24"/>
          <w:szCs w:val="24"/>
        </w:rPr>
        <w:t>И.Пивоварова «Вежливый ослик»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EE5">
        <w:rPr>
          <w:rFonts w:ascii="Times New Roman" w:hAnsi="Times New Roman" w:cs="Times New Roman"/>
          <w:sz w:val="24"/>
          <w:szCs w:val="24"/>
        </w:rPr>
        <w:t>Я.Аким «Моя родня»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EE5">
        <w:rPr>
          <w:rFonts w:ascii="Times New Roman" w:hAnsi="Times New Roman" w:cs="Times New Roman"/>
          <w:sz w:val="24"/>
          <w:szCs w:val="24"/>
        </w:rPr>
        <w:t>Ю.Энтин</w:t>
      </w:r>
      <w:proofErr w:type="spellEnd"/>
      <w:r w:rsidRPr="00184EE5">
        <w:rPr>
          <w:rFonts w:ascii="Times New Roman" w:hAnsi="Times New Roman" w:cs="Times New Roman"/>
          <w:sz w:val="24"/>
          <w:szCs w:val="24"/>
        </w:rPr>
        <w:t xml:space="preserve"> «Про дружбу»</w:t>
      </w:r>
      <w:r>
        <w:rPr>
          <w:rFonts w:ascii="Times New Roman" w:hAnsi="Times New Roman" w:cs="Times New Roman"/>
          <w:sz w:val="24"/>
          <w:szCs w:val="24"/>
        </w:rPr>
        <w:t>. Из старинных книг: Д.Тихомиров</w:t>
      </w:r>
      <w:r w:rsidRPr="00184EE5">
        <w:rPr>
          <w:rFonts w:ascii="Times New Roman" w:hAnsi="Times New Roman" w:cs="Times New Roman"/>
          <w:sz w:val="24"/>
          <w:szCs w:val="24"/>
        </w:rPr>
        <w:t xml:space="preserve"> «Мальчик и лягушки», «Находка». </w:t>
      </w:r>
      <w:r>
        <w:rPr>
          <w:rFonts w:ascii="Times New Roman" w:hAnsi="Times New Roman" w:cs="Times New Roman"/>
          <w:sz w:val="24"/>
          <w:szCs w:val="24"/>
        </w:rPr>
        <w:t xml:space="preserve">Разноцветные страницы: В. Лунин «Волк», Т. Павлова «Рассказ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мудройвороны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«Гусь Гога», «Кто?».</w:t>
      </w:r>
    </w:p>
    <w:p w:rsidR="00882304" w:rsidRDefault="00882304" w:rsidP="008B5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8D"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19A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291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CBF" w:rsidRDefault="002D5CFE" w:rsidP="00A4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F71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6D4F71">
        <w:rPr>
          <w:rFonts w:ascii="Times New Roman" w:hAnsi="Times New Roman" w:cs="Times New Roman"/>
          <w:sz w:val="24"/>
          <w:szCs w:val="24"/>
        </w:rPr>
        <w:t xml:space="preserve"> «Трезор»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4F71">
        <w:rPr>
          <w:rFonts w:ascii="Times New Roman" w:hAnsi="Times New Roman" w:cs="Times New Roman"/>
          <w:sz w:val="24"/>
          <w:szCs w:val="24"/>
        </w:rPr>
        <w:t>Р.Сеф</w:t>
      </w:r>
      <w:proofErr w:type="spellEnd"/>
      <w:r w:rsidRPr="006D4F71">
        <w:rPr>
          <w:rFonts w:ascii="Times New Roman" w:hAnsi="Times New Roman" w:cs="Times New Roman"/>
          <w:sz w:val="24"/>
          <w:szCs w:val="24"/>
        </w:rPr>
        <w:t xml:space="preserve"> «Кто любит собак…»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F71">
        <w:rPr>
          <w:rFonts w:ascii="Times New Roman" w:hAnsi="Times New Roman" w:cs="Times New Roman"/>
          <w:sz w:val="24"/>
          <w:szCs w:val="24"/>
        </w:rPr>
        <w:t>В.Осеева «Собака яростно лаяла»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4F71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6D4F71">
        <w:rPr>
          <w:rFonts w:ascii="Times New Roman" w:hAnsi="Times New Roman" w:cs="Times New Roman"/>
          <w:sz w:val="24"/>
          <w:szCs w:val="24"/>
        </w:rPr>
        <w:t xml:space="preserve"> «Купите собаку»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24A">
        <w:rPr>
          <w:rFonts w:ascii="Times New Roman" w:hAnsi="Times New Roman" w:cs="Times New Roman"/>
          <w:sz w:val="24"/>
          <w:szCs w:val="24"/>
        </w:rPr>
        <w:t xml:space="preserve"> Научно-познавательный текст о собаках.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6D4F71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6D4F71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6D4F71">
        <w:rPr>
          <w:rFonts w:ascii="Times New Roman" w:hAnsi="Times New Roman" w:cs="Times New Roman"/>
          <w:sz w:val="24"/>
          <w:szCs w:val="24"/>
        </w:rPr>
        <w:t>Царыпыч</w:t>
      </w:r>
      <w:proofErr w:type="spellEnd"/>
      <w:r w:rsidRPr="006D4F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F71">
        <w:rPr>
          <w:rFonts w:ascii="Times New Roman" w:hAnsi="Times New Roman" w:cs="Times New Roman"/>
          <w:sz w:val="24"/>
          <w:szCs w:val="24"/>
        </w:rPr>
        <w:t>Г.Сапгир «Кошка»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4F71">
        <w:rPr>
          <w:rFonts w:ascii="Times New Roman" w:hAnsi="Times New Roman" w:cs="Times New Roman"/>
          <w:sz w:val="24"/>
          <w:szCs w:val="24"/>
        </w:rPr>
        <w:t xml:space="preserve"> </w:t>
      </w:r>
      <w:r w:rsidRPr="00F9424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учно-познавательный текст о кош</w:t>
      </w:r>
      <w:r w:rsidRPr="00F9424A">
        <w:rPr>
          <w:rFonts w:ascii="Times New Roman" w:hAnsi="Times New Roman" w:cs="Times New Roman"/>
          <w:sz w:val="24"/>
          <w:szCs w:val="24"/>
        </w:rPr>
        <w:t>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F71">
        <w:rPr>
          <w:rFonts w:ascii="Times New Roman" w:hAnsi="Times New Roman" w:cs="Times New Roman"/>
          <w:sz w:val="24"/>
          <w:szCs w:val="24"/>
        </w:rPr>
        <w:t>В.Берестов «Лягушата»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424A">
        <w:rPr>
          <w:rFonts w:ascii="Times New Roman" w:hAnsi="Times New Roman" w:cs="Times New Roman"/>
          <w:sz w:val="24"/>
          <w:szCs w:val="24"/>
        </w:rPr>
        <w:t xml:space="preserve">Научно-познавательный текст о </w:t>
      </w:r>
      <w:r>
        <w:rPr>
          <w:rFonts w:ascii="Times New Roman" w:hAnsi="Times New Roman" w:cs="Times New Roman"/>
          <w:sz w:val="24"/>
          <w:szCs w:val="24"/>
        </w:rPr>
        <w:t>лягушках</w:t>
      </w:r>
      <w:r w:rsidRPr="00F94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F71">
        <w:rPr>
          <w:rFonts w:ascii="Times New Roman" w:hAnsi="Times New Roman" w:cs="Times New Roman"/>
          <w:sz w:val="24"/>
          <w:szCs w:val="24"/>
        </w:rPr>
        <w:t>В.Лунин «Никого не обижай»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F71">
        <w:rPr>
          <w:rFonts w:ascii="Times New Roman" w:hAnsi="Times New Roman" w:cs="Times New Roman"/>
          <w:sz w:val="24"/>
          <w:szCs w:val="24"/>
        </w:rPr>
        <w:t>С.Михалков «Важный совет»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F71">
        <w:rPr>
          <w:rFonts w:ascii="Times New Roman" w:hAnsi="Times New Roman" w:cs="Times New Roman"/>
          <w:sz w:val="24"/>
          <w:szCs w:val="24"/>
        </w:rPr>
        <w:t>Д.Хармс «Храбрый ёж»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4F71">
        <w:rPr>
          <w:rFonts w:ascii="Times New Roman" w:hAnsi="Times New Roman" w:cs="Times New Roman"/>
          <w:sz w:val="24"/>
          <w:szCs w:val="24"/>
        </w:rPr>
        <w:t xml:space="preserve"> Н.Сладков «Лисица и ёж». И</w:t>
      </w:r>
      <w:r>
        <w:rPr>
          <w:rFonts w:ascii="Times New Roman" w:hAnsi="Times New Roman" w:cs="Times New Roman"/>
          <w:sz w:val="24"/>
          <w:szCs w:val="24"/>
        </w:rPr>
        <w:t xml:space="preserve">з старинных книг: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С.Аскаков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«Гнездо». </w:t>
      </w:r>
      <w:r w:rsidRPr="006D4F71">
        <w:rPr>
          <w:rFonts w:ascii="Times New Roman" w:hAnsi="Times New Roman" w:cs="Times New Roman"/>
          <w:sz w:val="24"/>
          <w:szCs w:val="24"/>
        </w:rPr>
        <w:t>Разноцветные страницы</w:t>
      </w:r>
      <w:r>
        <w:rPr>
          <w:rFonts w:ascii="Times New Roman" w:hAnsi="Times New Roman" w:cs="Times New Roman"/>
          <w:sz w:val="24"/>
          <w:szCs w:val="24"/>
        </w:rPr>
        <w:t>: В. Берестов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Цыпа-цыпа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Е. Благинина «Как страшно мышке», стихи про жука и мышей. </w:t>
      </w:r>
    </w:p>
    <w:p w:rsidR="00887EEF" w:rsidRPr="00887EEF" w:rsidRDefault="00887EEF" w:rsidP="00A45D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EF">
        <w:rPr>
          <w:rFonts w:ascii="Times New Roman" w:hAnsi="Times New Roman" w:cs="Times New Roman"/>
          <w:b/>
          <w:sz w:val="24"/>
          <w:szCs w:val="24"/>
        </w:rPr>
        <w:t>Повторение. 4 ч.</w:t>
      </w:r>
    </w:p>
    <w:p w:rsidR="002D66A2" w:rsidRPr="00E135FB" w:rsidRDefault="002D66A2" w:rsidP="002D66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2D66A2" w:rsidRPr="00E135FB" w:rsidRDefault="002D66A2" w:rsidP="002D6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слушать (аудирование)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135FB">
        <w:rPr>
          <w:rFonts w:ascii="Times New Roman" w:eastAsia="Times New Roman" w:hAnsi="Times New Roman"/>
          <w:sz w:val="24"/>
          <w:szCs w:val="24"/>
          <w:lang w:eastAsia="ru-RU"/>
        </w:rPr>
        <w:t>осприятие на слух звучащей речи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Адекватное понимание содержания звучащей речи, умение отвечать на вопросы по содержанию прослушанного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произведения, определение после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умение задавать вопросы по п</w:t>
      </w:r>
      <w:r w:rsidRPr="00E135FB">
        <w:rPr>
          <w:rFonts w:ascii="Times New Roman" w:eastAsia="Times New Roman" w:hAnsi="Times New Roman"/>
          <w:sz w:val="24"/>
          <w:szCs w:val="24"/>
          <w:lang w:eastAsia="ru-RU"/>
        </w:rPr>
        <w:t>рослушанному произведению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6A2" w:rsidRPr="00E135FB" w:rsidRDefault="002D66A2" w:rsidP="002D6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13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вслух.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Постепенный переход от слогового к плавному, осмысленно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правильному чтению целыми словами вслух. Постепенное увеличение скорости чтения. Соблюдение орфоэпических и интонационных норм чтения. Умение самостоятельно подго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товиться к выразительному чтению небольшого текста</w:t>
      </w:r>
      <w:r w:rsidRPr="00E135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35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про себя.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смысла пр</w:t>
      </w:r>
      <w:r w:rsidRPr="00E135FB">
        <w:rPr>
          <w:rFonts w:ascii="Times New Roman" w:eastAsia="Times New Roman" w:hAnsi="Times New Roman"/>
          <w:sz w:val="24"/>
          <w:szCs w:val="24"/>
          <w:lang w:eastAsia="ru-RU"/>
        </w:rPr>
        <w:t>оизведения при чте</w:t>
      </w:r>
      <w:r w:rsidRPr="00E135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про себя. У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находить в тексте необходимую информацию, понимание её особенностей.</w:t>
      </w:r>
    </w:p>
    <w:p w:rsidR="002D66A2" w:rsidRPr="00E135FB" w:rsidRDefault="002D66A2" w:rsidP="002D6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разными видами текста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целей создания этих видов текста. Практическое освоение умения отличать текст от набора предложений. Прогнозирование содержания книги по её на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званию и оформлению.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коллективном обсуждении. Привлечение справочных и иллюстративно-изобразительных материалов.</w:t>
      </w:r>
    </w:p>
    <w:p w:rsidR="002D66A2" w:rsidRPr="00E135FB" w:rsidRDefault="002D66A2" w:rsidP="002D6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культура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как источник не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обходимых знаний.</w:t>
      </w:r>
      <w:r w:rsidRPr="00E135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учебная, художественная, справочная. Элементы книги: содержание или оглавление, ти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тульный лист, аннотация, иллюстрации.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информации в книге: научная, </w:t>
      </w:r>
      <w:r w:rsidRPr="00E135FB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выбор книг на основе рекомендательного списка, алфавитного и тематического каталога. </w:t>
      </w:r>
    </w:p>
    <w:p w:rsidR="002D66A2" w:rsidRPr="00E135FB" w:rsidRDefault="002D66A2" w:rsidP="002D6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художественного произведения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его адекватное соотношение с содержанием.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Самостоятельное последовательное воспроизведение эпизод</w:t>
      </w:r>
      <w:r w:rsidRPr="00E135FB">
        <w:rPr>
          <w:rFonts w:ascii="Times New Roman" w:eastAsia="Times New Roman" w:hAnsi="Times New Roman"/>
          <w:sz w:val="24"/>
          <w:szCs w:val="24"/>
          <w:lang w:eastAsia="ru-RU"/>
        </w:rPr>
        <w:t xml:space="preserve">ов,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 иллюстрациям, пересказ.</w:t>
      </w:r>
      <w:r w:rsidRPr="00E135F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E135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через поступки и речь. </w:t>
      </w:r>
    </w:p>
    <w:p w:rsidR="002D66A2" w:rsidRPr="00DD2513" w:rsidRDefault="002D66A2" w:rsidP="002D6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научно-популярным,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учебным и другими текстами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с его содержанием. Деление текста на части.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</w:t>
      </w:r>
    </w:p>
    <w:p w:rsidR="002D66A2" w:rsidRPr="00DD2513" w:rsidRDefault="002D66A2" w:rsidP="002D66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говорить (культура речевого общения)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диалогиче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Работа со словом (распознавать прямое и переносное зна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теме или в форме ответа на вопрос. Самостоятельное построение плана собственного высказыва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Устное сочинение как продолжение прочитанного произ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2D66A2" w:rsidRDefault="002D66A2" w:rsidP="002D6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детского чтения</w:t>
      </w:r>
      <w:r w:rsidRPr="006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621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E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  <w:r w:rsidRPr="00621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621E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</w:p>
    <w:p w:rsidR="002428E9" w:rsidRDefault="002D66A2" w:rsidP="00D77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обучающихся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щихся: чтение по ролям, </w:t>
      </w:r>
      <w:proofErr w:type="spellStart"/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DD2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драматизация, устное словесное рисование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775AD" w:rsidRPr="00D775AD" w:rsidRDefault="00D775AD" w:rsidP="00D77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D775AD" w:rsidRPr="00D775AD" w:rsidSect="002428E9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35D96" w:rsidRPr="00AA6E41" w:rsidRDefault="00835D96" w:rsidP="0031107A">
      <w:pPr>
        <w:pStyle w:val="a3"/>
        <w:numPr>
          <w:ilvl w:val="0"/>
          <w:numId w:val="38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5D96" w:rsidRPr="00AA6E41" w:rsidSect="0031107A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D7" w:rsidRDefault="008A1AD7" w:rsidP="00E82B0A">
      <w:pPr>
        <w:spacing w:after="0" w:line="240" w:lineRule="auto"/>
      </w:pPr>
      <w:r>
        <w:separator/>
      </w:r>
    </w:p>
  </w:endnote>
  <w:endnote w:type="continuationSeparator" w:id="0">
    <w:p w:rsidR="008A1AD7" w:rsidRDefault="008A1AD7" w:rsidP="00E8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870"/>
      <w:docPartObj>
        <w:docPartGallery w:val="Page Numbers (Bottom of Page)"/>
        <w:docPartUnique/>
      </w:docPartObj>
    </w:sdtPr>
    <w:sdtEndPr/>
    <w:sdtContent>
      <w:p w:rsidR="00EE484B" w:rsidRDefault="00F83E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84B" w:rsidRDefault="00EE48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D7" w:rsidRDefault="008A1AD7" w:rsidP="00E82B0A">
      <w:pPr>
        <w:spacing w:after="0" w:line="240" w:lineRule="auto"/>
      </w:pPr>
      <w:r>
        <w:separator/>
      </w:r>
    </w:p>
  </w:footnote>
  <w:footnote w:type="continuationSeparator" w:id="0">
    <w:p w:rsidR="008A1AD7" w:rsidRDefault="008A1AD7" w:rsidP="00E82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084"/>
    <w:multiLevelType w:val="hybridMultilevel"/>
    <w:tmpl w:val="1840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558"/>
    <w:multiLevelType w:val="hybridMultilevel"/>
    <w:tmpl w:val="9F12F6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565"/>
    <w:multiLevelType w:val="hybridMultilevel"/>
    <w:tmpl w:val="FBEC3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636565"/>
    <w:multiLevelType w:val="hybridMultilevel"/>
    <w:tmpl w:val="20D00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5FD7"/>
    <w:multiLevelType w:val="hybridMultilevel"/>
    <w:tmpl w:val="2D9E7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7E89"/>
    <w:multiLevelType w:val="hybridMultilevel"/>
    <w:tmpl w:val="50F89F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7C7435"/>
    <w:multiLevelType w:val="hybridMultilevel"/>
    <w:tmpl w:val="8E3C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14036"/>
    <w:multiLevelType w:val="hybridMultilevel"/>
    <w:tmpl w:val="3AF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A0AEC"/>
    <w:multiLevelType w:val="hybridMultilevel"/>
    <w:tmpl w:val="60F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7F99"/>
    <w:multiLevelType w:val="hybridMultilevel"/>
    <w:tmpl w:val="D9B0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7588A"/>
    <w:multiLevelType w:val="hybridMultilevel"/>
    <w:tmpl w:val="C6DEBE64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6720"/>
    <w:multiLevelType w:val="hybridMultilevel"/>
    <w:tmpl w:val="F0EC513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7773D"/>
    <w:multiLevelType w:val="hybridMultilevel"/>
    <w:tmpl w:val="485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5EBB"/>
    <w:multiLevelType w:val="hybridMultilevel"/>
    <w:tmpl w:val="001C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D7A17"/>
    <w:multiLevelType w:val="hybridMultilevel"/>
    <w:tmpl w:val="6804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85E69"/>
    <w:multiLevelType w:val="hybridMultilevel"/>
    <w:tmpl w:val="4056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D0783"/>
    <w:multiLevelType w:val="hybridMultilevel"/>
    <w:tmpl w:val="9C40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8F6"/>
    <w:multiLevelType w:val="hybridMultilevel"/>
    <w:tmpl w:val="648E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46834"/>
    <w:multiLevelType w:val="hybridMultilevel"/>
    <w:tmpl w:val="CF50AC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49994631"/>
    <w:multiLevelType w:val="hybridMultilevel"/>
    <w:tmpl w:val="F7982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37726"/>
    <w:multiLevelType w:val="hybridMultilevel"/>
    <w:tmpl w:val="8D52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C4C4C"/>
    <w:multiLevelType w:val="hybridMultilevel"/>
    <w:tmpl w:val="72E2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4165"/>
    <w:multiLevelType w:val="hybridMultilevel"/>
    <w:tmpl w:val="E2C66C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C3F67"/>
    <w:multiLevelType w:val="hybridMultilevel"/>
    <w:tmpl w:val="2D64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1" w15:restartNumberingAfterBreak="0">
    <w:nsid w:val="6F4E4AB9"/>
    <w:multiLevelType w:val="hybridMultilevel"/>
    <w:tmpl w:val="BC905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C337F"/>
    <w:multiLevelType w:val="hybridMultilevel"/>
    <w:tmpl w:val="9DFA10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2753864"/>
    <w:multiLevelType w:val="hybridMultilevel"/>
    <w:tmpl w:val="49ACDD2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740076B5"/>
    <w:multiLevelType w:val="hybridMultilevel"/>
    <w:tmpl w:val="7A78B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970E0"/>
    <w:multiLevelType w:val="hybridMultilevel"/>
    <w:tmpl w:val="3822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F466B"/>
    <w:multiLevelType w:val="hybridMultilevel"/>
    <w:tmpl w:val="8FB2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93F"/>
    <w:multiLevelType w:val="hybridMultilevel"/>
    <w:tmpl w:val="83C6A27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6"/>
  </w:num>
  <w:num w:numId="4">
    <w:abstractNumId w:val="22"/>
  </w:num>
  <w:num w:numId="5">
    <w:abstractNumId w:val="34"/>
  </w:num>
  <w:num w:numId="6">
    <w:abstractNumId w:val="11"/>
  </w:num>
  <w:num w:numId="7">
    <w:abstractNumId w:val="29"/>
  </w:num>
  <w:num w:numId="8">
    <w:abstractNumId w:val="18"/>
  </w:num>
  <w:num w:numId="9">
    <w:abstractNumId w:val="20"/>
  </w:num>
  <w:num w:numId="10">
    <w:abstractNumId w:val="15"/>
  </w:num>
  <w:num w:numId="11">
    <w:abstractNumId w:val="36"/>
  </w:num>
  <w:num w:numId="12">
    <w:abstractNumId w:val="9"/>
  </w:num>
  <w:num w:numId="13">
    <w:abstractNumId w:val="7"/>
  </w:num>
  <w:num w:numId="14">
    <w:abstractNumId w:val="37"/>
  </w:num>
  <w:num w:numId="15">
    <w:abstractNumId w:val="25"/>
  </w:num>
  <w:num w:numId="16">
    <w:abstractNumId w:val="30"/>
  </w:num>
  <w:num w:numId="17">
    <w:abstractNumId w:val="5"/>
  </w:num>
  <w:num w:numId="18">
    <w:abstractNumId w:val="8"/>
  </w:num>
  <w:num w:numId="19">
    <w:abstractNumId w:val="21"/>
  </w:num>
  <w:num w:numId="20">
    <w:abstractNumId w:val="3"/>
  </w:num>
  <w:num w:numId="21">
    <w:abstractNumId w:val="33"/>
  </w:num>
  <w:num w:numId="22">
    <w:abstractNumId w:val="13"/>
  </w:num>
  <w:num w:numId="23">
    <w:abstractNumId w:val="12"/>
  </w:num>
  <w:num w:numId="24">
    <w:abstractNumId w:val="23"/>
  </w:num>
  <w:num w:numId="25">
    <w:abstractNumId w:val="35"/>
  </w:num>
  <w:num w:numId="26">
    <w:abstractNumId w:val="26"/>
  </w:num>
  <w:num w:numId="27">
    <w:abstractNumId w:val="27"/>
  </w:num>
  <w:num w:numId="28">
    <w:abstractNumId w:val="10"/>
  </w:num>
  <w:num w:numId="29">
    <w:abstractNumId w:val="14"/>
  </w:num>
  <w:num w:numId="30">
    <w:abstractNumId w:val="0"/>
  </w:num>
  <w:num w:numId="31">
    <w:abstractNumId w:val="1"/>
  </w:num>
  <w:num w:numId="32">
    <w:abstractNumId w:val="24"/>
  </w:num>
  <w:num w:numId="33">
    <w:abstractNumId w:val="4"/>
  </w:num>
  <w:num w:numId="34">
    <w:abstractNumId w:val="32"/>
  </w:num>
  <w:num w:numId="35">
    <w:abstractNumId w:val="6"/>
  </w:num>
  <w:num w:numId="36">
    <w:abstractNumId w:val="2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CBF"/>
    <w:rsid w:val="00004F9C"/>
    <w:rsid w:val="00027013"/>
    <w:rsid w:val="00050B27"/>
    <w:rsid w:val="00054A0C"/>
    <w:rsid w:val="00090C9E"/>
    <w:rsid w:val="000D5107"/>
    <w:rsid w:val="000F3AA6"/>
    <w:rsid w:val="00104C86"/>
    <w:rsid w:val="001152A2"/>
    <w:rsid w:val="00136667"/>
    <w:rsid w:val="001404FD"/>
    <w:rsid w:val="00175232"/>
    <w:rsid w:val="00175C36"/>
    <w:rsid w:val="00184EE5"/>
    <w:rsid w:val="001C4CB7"/>
    <w:rsid w:val="001E58D7"/>
    <w:rsid w:val="00215CFA"/>
    <w:rsid w:val="002428E9"/>
    <w:rsid w:val="002919AE"/>
    <w:rsid w:val="002922CC"/>
    <w:rsid w:val="002A35CF"/>
    <w:rsid w:val="002D5CFE"/>
    <w:rsid w:val="002D66A2"/>
    <w:rsid w:val="003063B1"/>
    <w:rsid w:val="0031107A"/>
    <w:rsid w:val="00311E6C"/>
    <w:rsid w:val="00322618"/>
    <w:rsid w:val="00350A8E"/>
    <w:rsid w:val="00360FCC"/>
    <w:rsid w:val="00360FDD"/>
    <w:rsid w:val="00363DF7"/>
    <w:rsid w:val="00376645"/>
    <w:rsid w:val="00377884"/>
    <w:rsid w:val="003F0A84"/>
    <w:rsid w:val="00426D24"/>
    <w:rsid w:val="00434DAF"/>
    <w:rsid w:val="00451F9B"/>
    <w:rsid w:val="00497590"/>
    <w:rsid w:val="0053294D"/>
    <w:rsid w:val="00593373"/>
    <w:rsid w:val="005B018D"/>
    <w:rsid w:val="005E1A54"/>
    <w:rsid w:val="00617A6A"/>
    <w:rsid w:val="0062188D"/>
    <w:rsid w:val="00665CBF"/>
    <w:rsid w:val="006B71C9"/>
    <w:rsid w:val="006C43F1"/>
    <w:rsid w:val="006D4F71"/>
    <w:rsid w:val="006E295D"/>
    <w:rsid w:val="006F00E7"/>
    <w:rsid w:val="006F5ED1"/>
    <w:rsid w:val="00704A48"/>
    <w:rsid w:val="0071023C"/>
    <w:rsid w:val="00737388"/>
    <w:rsid w:val="007703D2"/>
    <w:rsid w:val="00776242"/>
    <w:rsid w:val="0079009D"/>
    <w:rsid w:val="007A62B1"/>
    <w:rsid w:val="007C2BF6"/>
    <w:rsid w:val="00802AE8"/>
    <w:rsid w:val="00835D96"/>
    <w:rsid w:val="00844DCD"/>
    <w:rsid w:val="008702C2"/>
    <w:rsid w:val="00881BC3"/>
    <w:rsid w:val="00882304"/>
    <w:rsid w:val="00883872"/>
    <w:rsid w:val="00887EEF"/>
    <w:rsid w:val="0089402C"/>
    <w:rsid w:val="008A1AD7"/>
    <w:rsid w:val="008B5E32"/>
    <w:rsid w:val="008F3424"/>
    <w:rsid w:val="009077B3"/>
    <w:rsid w:val="009257CE"/>
    <w:rsid w:val="00971B72"/>
    <w:rsid w:val="00986AEF"/>
    <w:rsid w:val="009D3FC4"/>
    <w:rsid w:val="009D598B"/>
    <w:rsid w:val="009D6BC2"/>
    <w:rsid w:val="00A041D4"/>
    <w:rsid w:val="00A07325"/>
    <w:rsid w:val="00A45D40"/>
    <w:rsid w:val="00A46A1F"/>
    <w:rsid w:val="00A81799"/>
    <w:rsid w:val="00A90FDB"/>
    <w:rsid w:val="00AA6E41"/>
    <w:rsid w:val="00AF7CEA"/>
    <w:rsid w:val="00B16065"/>
    <w:rsid w:val="00B61A3C"/>
    <w:rsid w:val="00B856FB"/>
    <w:rsid w:val="00BE1B77"/>
    <w:rsid w:val="00C02A93"/>
    <w:rsid w:val="00C35868"/>
    <w:rsid w:val="00CB6418"/>
    <w:rsid w:val="00CB7212"/>
    <w:rsid w:val="00CC4EEB"/>
    <w:rsid w:val="00CD22B4"/>
    <w:rsid w:val="00CD7BF6"/>
    <w:rsid w:val="00CE6199"/>
    <w:rsid w:val="00D128D5"/>
    <w:rsid w:val="00D12D2C"/>
    <w:rsid w:val="00D16EA8"/>
    <w:rsid w:val="00D2121D"/>
    <w:rsid w:val="00D363F6"/>
    <w:rsid w:val="00D45513"/>
    <w:rsid w:val="00D74B5F"/>
    <w:rsid w:val="00D775AD"/>
    <w:rsid w:val="00D81C33"/>
    <w:rsid w:val="00D84F7D"/>
    <w:rsid w:val="00D9058E"/>
    <w:rsid w:val="00D90A1C"/>
    <w:rsid w:val="00DE4DE2"/>
    <w:rsid w:val="00DE72BE"/>
    <w:rsid w:val="00DF0243"/>
    <w:rsid w:val="00E24231"/>
    <w:rsid w:val="00E27292"/>
    <w:rsid w:val="00E35076"/>
    <w:rsid w:val="00E413FF"/>
    <w:rsid w:val="00E419C2"/>
    <w:rsid w:val="00E82B0A"/>
    <w:rsid w:val="00E83C01"/>
    <w:rsid w:val="00EC7A4F"/>
    <w:rsid w:val="00EE3DFA"/>
    <w:rsid w:val="00EE4234"/>
    <w:rsid w:val="00EE484B"/>
    <w:rsid w:val="00EF16F7"/>
    <w:rsid w:val="00EF7BEF"/>
    <w:rsid w:val="00F66400"/>
    <w:rsid w:val="00F77C96"/>
    <w:rsid w:val="00F83E3A"/>
    <w:rsid w:val="00FA6F1E"/>
    <w:rsid w:val="00FD2243"/>
    <w:rsid w:val="00FE2E7F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84BDB-D3F6-4801-98D6-4721CC4E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BF"/>
  </w:style>
  <w:style w:type="paragraph" w:styleId="2">
    <w:name w:val="heading 2"/>
    <w:basedOn w:val="a"/>
    <w:next w:val="a"/>
    <w:link w:val="20"/>
    <w:qFormat/>
    <w:rsid w:val="00AA6E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A6E4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59"/>
    <w:rsid w:val="00AA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6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6E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35D96"/>
    <w:rPr>
      <w:i/>
      <w:iCs/>
    </w:rPr>
  </w:style>
  <w:style w:type="paragraph" w:customStyle="1" w:styleId="u-2-msonormal">
    <w:name w:val="u-2-msonormal"/>
    <w:basedOn w:val="a"/>
    <w:rsid w:val="002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0842A-65E7-4256-A8B8-B6C33AA9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15</cp:revision>
  <cp:lastPrinted>2012-09-10T11:29:00Z</cp:lastPrinted>
  <dcterms:created xsi:type="dcterms:W3CDTF">2012-06-29T15:37:00Z</dcterms:created>
  <dcterms:modified xsi:type="dcterms:W3CDTF">2020-02-18T16:37:00Z</dcterms:modified>
</cp:coreProperties>
</file>