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3205D" w14:textId="77777777" w:rsidR="00D17095" w:rsidRPr="00D07626" w:rsidRDefault="00D17095" w:rsidP="00D17095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14:paraId="3CBD6E45" w14:textId="77777777" w:rsidR="00D17095" w:rsidRPr="00D07626" w:rsidRDefault="00D17095" w:rsidP="00D17095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приказом</w:t>
      </w:r>
    </w:p>
    <w:p w14:paraId="4A3C28C7" w14:textId="77777777" w:rsidR="00D17095" w:rsidRPr="00D07626" w:rsidRDefault="00D17095" w:rsidP="00D17095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министерства образования</w:t>
      </w:r>
    </w:p>
    <w:p w14:paraId="00F540B9" w14:textId="77777777" w:rsidR="00D17095" w:rsidRPr="00D07626" w:rsidRDefault="00D17095" w:rsidP="00D17095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Ярославской области</w:t>
      </w:r>
    </w:p>
    <w:p w14:paraId="5BC0B84C" w14:textId="77777777" w:rsidR="00D17095" w:rsidRPr="00D07626" w:rsidRDefault="00D17095" w:rsidP="00D17095">
      <w:pPr>
        <w:pStyle w:val="ConsPlusTitle"/>
        <w:ind w:left="5245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от_____________№______</w:t>
      </w:r>
    </w:p>
    <w:p w14:paraId="0B6B1335" w14:textId="77777777" w:rsidR="00D17095" w:rsidRPr="00D07626" w:rsidRDefault="00D17095" w:rsidP="00D17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5CC7DCB" w14:textId="77777777" w:rsidR="00D17095" w:rsidRPr="00D07626" w:rsidRDefault="00D17095" w:rsidP="00D17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7626">
        <w:rPr>
          <w:rFonts w:ascii="Times New Roman" w:hAnsi="Times New Roman" w:cs="Times New Roman"/>
          <w:sz w:val="28"/>
          <w:szCs w:val="28"/>
        </w:rPr>
        <w:t>КОНЦЕПЦИЯ</w:t>
      </w:r>
    </w:p>
    <w:p w14:paraId="3102AEA9" w14:textId="77777777" w:rsidR="00D17095" w:rsidRPr="00D07626" w:rsidRDefault="00D17095" w:rsidP="00D17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7626">
        <w:rPr>
          <w:rFonts w:ascii="Times New Roman" w:hAnsi="Times New Roman" w:cs="Times New Roman"/>
          <w:sz w:val="28"/>
          <w:szCs w:val="28"/>
        </w:rPr>
        <w:t>РАЗВИТИЯ ШАХМАТНОГО ОБРАЗОВАНИЯ</w:t>
      </w:r>
    </w:p>
    <w:p w14:paraId="4EF36209" w14:textId="77777777" w:rsidR="00D17095" w:rsidRPr="00D07626" w:rsidRDefault="00D17095" w:rsidP="00D17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7626">
        <w:rPr>
          <w:rFonts w:ascii="Times New Roman" w:hAnsi="Times New Roman" w:cs="Times New Roman"/>
          <w:sz w:val="28"/>
          <w:szCs w:val="28"/>
        </w:rPr>
        <w:t xml:space="preserve">В ЯРОСЛАВСКОЙ ОБЛАСТИ </w:t>
      </w:r>
      <w:r w:rsidRPr="00D07626">
        <w:rPr>
          <w:rFonts w:ascii="Times New Roman" w:hAnsi="Times New Roman" w:cs="Times New Roman"/>
          <w:caps/>
          <w:sz w:val="28"/>
          <w:szCs w:val="28"/>
        </w:rPr>
        <w:t>на период до 2030 года</w:t>
      </w:r>
    </w:p>
    <w:p w14:paraId="6A04C889" w14:textId="77777777" w:rsidR="00D17095" w:rsidRPr="00D07626" w:rsidRDefault="00D17095" w:rsidP="00D17095">
      <w:pPr>
        <w:pStyle w:val="ConsPlusNormal"/>
        <w:jc w:val="both"/>
        <w:rPr>
          <w:sz w:val="28"/>
          <w:szCs w:val="28"/>
        </w:rPr>
      </w:pPr>
    </w:p>
    <w:p w14:paraId="548E24BB" w14:textId="77777777" w:rsidR="00D17095" w:rsidRPr="00D07626" w:rsidRDefault="00D17095" w:rsidP="00D170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07626">
        <w:rPr>
          <w:rFonts w:ascii="Times New Roman" w:hAnsi="Times New Roman" w:cs="Times New Roman"/>
          <w:b w:val="0"/>
          <w:sz w:val="28"/>
          <w:szCs w:val="28"/>
        </w:rPr>
        <w:t>Паспорт Концепции развития шахматного образования в Ярославской области на период до 2030 года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D17095" w:rsidRPr="00D07626" w14:paraId="59F2B51F" w14:textId="77777777" w:rsidTr="006F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886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Разработчик Концепции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0C7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Министерство образования Ярославской области</w:t>
            </w:r>
          </w:p>
        </w:tc>
      </w:tr>
      <w:tr w:rsidR="00D17095" w:rsidRPr="00D07626" w14:paraId="3230C099" w14:textId="77777777" w:rsidTr="006F2451">
        <w:trPr>
          <w:trHeight w:val="1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5681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Цель Концепции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072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расширение возможностей организации внеурочной деятельности и дополнительного образования как ресурса в развитии способностей ребенка и достижения образовательных результатов, планируемых обновленными ФГОС ОО</w:t>
            </w:r>
          </w:p>
        </w:tc>
      </w:tr>
      <w:tr w:rsidR="00D17095" w:rsidRPr="00D07626" w14:paraId="60B734EE" w14:textId="77777777" w:rsidTr="006F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8BD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Задачи Концепции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540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содействие реализации государственной образовательной и спортивной политики;</w:t>
            </w:r>
          </w:p>
          <w:p w14:paraId="57C58A19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организация занятий шахматами в общеобразовательных организациях и профессиональных образовательных организациях;</w:t>
            </w:r>
          </w:p>
          <w:p w14:paraId="504FD8F7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вовлечение максимально возможного числа детей, подростков и молодежи в систематические занятия шахматами;</w:t>
            </w:r>
          </w:p>
          <w:p w14:paraId="22436D8C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укрепление материально-технической базы (приобретение соответствующего инвентаря, оборудования) и развитие инфраструктуры шахмат;</w:t>
            </w:r>
          </w:p>
          <w:p w14:paraId="0FCE6A54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создание региональной системы информационного обеспечения шахмат;</w:t>
            </w:r>
          </w:p>
          <w:p w14:paraId="7CD1E384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укрепление системы подготовки и повышения квалификации управленческих, педагогических кадров, необходимых для развития шахмат;</w:t>
            </w:r>
          </w:p>
          <w:p w14:paraId="1B123857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создание региональной школьной спортивной лиги по шахматам;</w:t>
            </w:r>
          </w:p>
          <w:p w14:paraId="25081EF9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создание региональной студенческой спортивной лиги по шахматам;</w:t>
            </w:r>
          </w:p>
          <w:p w14:paraId="4399073B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организация и проведение муниципальных и региональных соревнований, массовых физкультурных мероприятий, направленных на поддержку и популяризацию шахмат и спортивной культуры</w:t>
            </w:r>
          </w:p>
        </w:tc>
      </w:tr>
      <w:tr w:rsidR="00D17095" w:rsidRPr="00D07626" w14:paraId="187F3E82" w14:textId="77777777" w:rsidTr="006F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67C6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>Срок реализации Концепции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48D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2023-2030 годы</w:t>
            </w:r>
          </w:p>
          <w:p w14:paraId="1353652D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Первый этап 2023-2024 гг. направлен на:</w:t>
            </w:r>
          </w:p>
          <w:p w14:paraId="015D1B8F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создание системы занятий шахматами обучающихся Ярославской области на уровне начального общего образования;</w:t>
            </w:r>
          </w:p>
          <w:p w14:paraId="6BF6F6DE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создание региональной школьной спортивной лиги по шахматам;</w:t>
            </w:r>
          </w:p>
          <w:p w14:paraId="7C698C25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создание региональной студенческой спортивной лиги по шахматам;</w:t>
            </w:r>
          </w:p>
          <w:p w14:paraId="78326997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развитие материальной базы шахмат;</w:t>
            </w:r>
          </w:p>
          <w:p w14:paraId="4109B353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организацию работы по обеспечению учебно-методическими пособиями образовательной деятельности;</w:t>
            </w:r>
          </w:p>
          <w:p w14:paraId="2C315F87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разработку системы подготовки, повышения квалификации и профессиональной переподготовки специалистов (педагогов) по шахматам в общеобразовательных организациях, профессиональных образовательных организациях;</w:t>
            </w:r>
          </w:p>
          <w:p w14:paraId="7D2A98DA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разработку и внедрение регионального календаря соревнований и массовых мероприятий по шахматам;</w:t>
            </w:r>
          </w:p>
          <w:p w14:paraId="6636E917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разработку и начало внедрения мероприятий, направленных на поддержку и популяризацию шахмат, в том числе путем увеличения информации о виде спорта в Интернете и СМИ;</w:t>
            </w:r>
          </w:p>
          <w:p w14:paraId="639907F9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разработку эффективной системы поддержки (поощрения) и мотивации педагогов за достижения высоких результатов на региональном уровне;</w:t>
            </w:r>
          </w:p>
          <w:p w14:paraId="00D3B586" w14:textId="77777777" w:rsidR="00D17095" w:rsidRPr="00D07626" w:rsidRDefault="00D17095" w:rsidP="006F2451">
            <w:pPr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разработку дизайна и изготовление региональных знаков отличия и сертификатов «За успешное освоение курса шахматного образования» с последующей выдачей обучающимся;</w:t>
            </w:r>
          </w:p>
          <w:p w14:paraId="54E795E4" w14:textId="77777777" w:rsidR="00D17095" w:rsidRPr="00D07626" w:rsidRDefault="00D17095" w:rsidP="006F245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премирование (на конкурсной основе) трех образовательных организаций, успешно реализовавших курс шахматного образования обучающихся в 2023-2024 учебном году.</w:t>
            </w:r>
          </w:p>
          <w:p w14:paraId="536E3F38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Второй этап 2025 – 2030 гг. направлен на:</w:t>
            </w:r>
          </w:p>
          <w:p w14:paraId="477C2228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совершенствование системы занятий шахматами обучающихся Ярославской области;</w:t>
            </w:r>
          </w:p>
          <w:p w14:paraId="00373812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участие в реализации системы поддержки (поощрения) и мотивации высококвалифицированных педагогов за достижения высоких результатов на региональном уровне;</w:t>
            </w:r>
          </w:p>
          <w:p w14:paraId="616EAE5A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реализацию мероприятий школьной спортивной лиги по шахматам;</w:t>
            </w:r>
          </w:p>
          <w:p w14:paraId="6E23AC27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реализацию мероприятий студенческой спортивной лиги по шахматам;</w:t>
            </w:r>
          </w:p>
          <w:p w14:paraId="69904D40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проведение соревнований по шахматам среди обучающихся;</w:t>
            </w:r>
          </w:p>
          <w:p w14:paraId="5FF07E78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дальнейшее развитие материальной базы шахмат;</w:t>
            </w:r>
          </w:p>
          <w:p w14:paraId="2830A2DA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>увеличение количества педагогов, тренеров-преподавателей по шахматам, спортивных судей и волонтеров, прошедших курс повышения квалификации;</w:t>
            </w:r>
          </w:p>
          <w:p w14:paraId="6CE45631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продолжение реализации начатых программ по популяризации шахмат и их массовых форм, совершенствование системы информационного обеспечения шахмат, значительное увеличение количества информации о шахматах в информационно-телекоммуникационной сети «Интернет» и средствах массовой информации;</w:t>
            </w:r>
          </w:p>
          <w:p w14:paraId="0ECB7D35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поддержание устойчивого интереса к соревнованиям по шахматам, участию в массовых спортивных и физкультурных мероприятиях, в том числе среди инвалидов;</w:t>
            </w:r>
          </w:p>
          <w:p w14:paraId="2F8F00D8" w14:textId="77777777" w:rsidR="00D17095" w:rsidRPr="00D07626" w:rsidRDefault="00D17095" w:rsidP="006F2451">
            <w:pPr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ежегодное награждение обучающихся региональными знаками отличия и сертификатами «За успешное освоение курса шахматного образования»;</w:t>
            </w:r>
          </w:p>
          <w:p w14:paraId="1C2026DA" w14:textId="77777777" w:rsidR="00D17095" w:rsidRPr="00D07626" w:rsidRDefault="00D17095" w:rsidP="006F245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ежегодное премирование (на конкурсной основе) образовательных организаций, успешно реализовавших курс шахматного образования обучающихся в течение учебного года.</w:t>
            </w:r>
          </w:p>
        </w:tc>
      </w:tr>
      <w:tr w:rsidR="00D17095" w:rsidRPr="00D07626" w14:paraId="6A48C8D0" w14:textId="77777777" w:rsidTr="006F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560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DE6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количество учащихся, занимающихся шахматами в общеобразовательных организациях в рамках внеурочной деятельности;</w:t>
            </w:r>
          </w:p>
          <w:p w14:paraId="1E460B38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количество студентов, занимающихся шахматами в профессиональных образовательных организациях;</w:t>
            </w:r>
          </w:p>
          <w:p w14:paraId="002934F2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количество обучающихся, занимающихся шахматами в системе дополнительного образования;</w:t>
            </w:r>
          </w:p>
          <w:p w14:paraId="47E0D3F9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количество общеобразовательных организаций, создавших условия для занятий шахматами;</w:t>
            </w:r>
          </w:p>
          <w:p w14:paraId="1730C9CF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количество профессиональных образовательных организаций, создавших условия для занятий шахматами;</w:t>
            </w:r>
          </w:p>
          <w:p w14:paraId="45BABD9A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число педагогов по шахматам;</w:t>
            </w:r>
          </w:p>
          <w:p w14:paraId="280887A7" w14:textId="77777777" w:rsidR="00D17095" w:rsidRPr="00D07626" w:rsidRDefault="00D17095" w:rsidP="006F2451">
            <w:pPr>
              <w:pStyle w:val="ConsPlusNormal"/>
              <w:rPr>
                <w:sz w:val="28"/>
                <w:szCs w:val="28"/>
              </w:rPr>
            </w:pPr>
            <w:r w:rsidRPr="00D07626">
              <w:rPr>
                <w:sz w:val="28"/>
                <w:szCs w:val="28"/>
              </w:rPr>
              <w:t>количество муниципальных центров развития шахмат</w:t>
            </w:r>
          </w:p>
        </w:tc>
      </w:tr>
    </w:tbl>
    <w:p w14:paraId="054CC7C8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6D98EC91" w14:textId="77777777" w:rsidR="00D17095" w:rsidRPr="00D07626" w:rsidRDefault="00D17095" w:rsidP="00D170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762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EB85743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20F85E10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Настоящая Концепция развития шахматного образования в Ярославской области (далее - Концепция) разработана министерством образования Ярославской области в соответствии с </w:t>
      </w:r>
      <w:r w:rsidRPr="00D07626">
        <w:rPr>
          <w:rFonts w:cs="Calibri"/>
          <w:sz w:val="28"/>
          <w:szCs w:val="28"/>
          <w:lang w:eastAsia="en-US"/>
        </w:rPr>
        <w:t>п</w:t>
      </w:r>
      <w:r w:rsidRPr="00D07626">
        <w:rPr>
          <w:sz w:val="28"/>
          <w:szCs w:val="28"/>
        </w:rPr>
        <w:t xml:space="preserve">рограммой развития вида спорта «шахматы» в Российской Федерации, утвержденной приказом Минспорта России от 12.03.2021 № 157 «Об утверждении программы развития вида спорта "Шахматы" в Российской Федерации», и программой развития детско-юношеского спорта в Ярославской области до 2030 года, утвержденной постановлением Правительства области от 30.05.2022 № 404-п «Об </w:t>
      </w:r>
      <w:r w:rsidRPr="00D07626">
        <w:rPr>
          <w:sz w:val="28"/>
          <w:szCs w:val="28"/>
        </w:rPr>
        <w:lastRenderedPageBreak/>
        <w:t>утверждении Программы развития детско-юношеского спорта в Ярославской области до 2030 года».</w:t>
      </w:r>
    </w:p>
    <w:p w14:paraId="733D528B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Одними из ключевых элементов системы детско-юношеского спорта являются образовательные организации, развивающие школьный и студенческий спорт, в том числе в рамках внеурочной деятельности. Соответственно, Концепция разрабатывалась, учитывая требования:</w:t>
      </w:r>
    </w:p>
    <w:p w14:paraId="12948A52" w14:textId="77777777" w:rsidR="00D17095" w:rsidRPr="00D07626" w:rsidRDefault="00D17095" w:rsidP="00D17095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 приказом Министерства просвещения Российской Федерации от 31 мая 2021 г. № 286</w:t>
      </w:r>
      <w:r w:rsidRPr="00D07626">
        <w:rPr>
          <w:sz w:val="28"/>
          <w:szCs w:val="28"/>
        </w:rPr>
        <w:br/>
        <w:t>«Об утверждении федерального государственного образовательного стандарта начального общего образования»;</w:t>
      </w:r>
    </w:p>
    <w:p w14:paraId="678B2DF3" w14:textId="77777777" w:rsidR="00D17095" w:rsidRPr="00D07626" w:rsidRDefault="00D17095" w:rsidP="00D17095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616EAC06" w14:textId="77777777" w:rsidR="00D17095" w:rsidRPr="00D07626" w:rsidRDefault="00D17095" w:rsidP="00D17095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6DCA5FD5" w14:textId="77777777" w:rsidR="00D17095" w:rsidRPr="00D07626" w:rsidRDefault="00D17095" w:rsidP="00D1709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федеральной образовательной программы начального общего образования, утвержденной приказом Министерства просвещения Российской Федерации от 18 мая 2023 г. № 372 «Об утверждении федеральной образовательной программы начального общего образования»;</w:t>
      </w:r>
    </w:p>
    <w:p w14:paraId="07CB5FAD" w14:textId="77777777" w:rsidR="00D17095" w:rsidRPr="00D07626" w:rsidRDefault="00D17095" w:rsidP="00D1709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федеральной образовательной программы основного общего образования, утвержденной приказом Министерства просвещения Российской Федерации от 18 мая 2023 г. № 370 «Об утверждении федеральной образовательной программы основного общего образования»;</w:t>
      </w:r>
    </w:p>
    <w:p w14:paraId="2022158A" w14:textId="77777777" w:rsidR="00D17095" w:rsidRPr="00D07626" w:rsidRDefault="00D17095" w:rsidP="00D1709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федеральной образовательной программы среднего общего образования, утвержденной </w:t>
      </w:r>
      <w:hyperlink r:id="rId5" w:history="1">
        <w:r w:rsidRPr="00D07626">
          <w:rPr>
            <w:sz w:val="28"/>
            <w:szCs w:val="28"/>
          </w:rPr>
          <w:t>приказом Министерства просвещения Российской Федерации от 18 мая 2023 г. № 371</w:t>
        </w:r>
      </w:hyperlink>
      <w:r w:rsidRPr="00D07626">
        <w:rPr>
          <w:sz w:val="28"/>
          <w:szCs w:val="28"/>
        </w:rPr>
        <w:t xml:space="preserve"> «Об утверждении федеральной образовательной программы среднего общего образования».</w:t>
      </w:r>
    </w:p>
    <w:p w14:paraId="56A1109E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 разработке Концепции учитывался российский передовой опыт реализации проекта «Шахматы в школу».</w:t>
      </w:r>
    </w:p>
    <w:p w14:paraId="7C077428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Представленная Концепция является основным документом, определяющим стратегию (цели, задачи), увязанным по срокам, средствам и методам реализации мероприятий, обеспечивающим решение приоритетных задач развития вида спорта «шахматы» (далее - шахматы) в системе образования Ярославской области, включая подготовку спортсменов по шахматам к соревнованиям в рамках школьного и студенческого спорта.</w:t>
      </w:r>
    </w:p>
    <w:p w14:paraId="45001EEA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30AEBE91" w14:textId="77777777" w:rsidR="00D17095" w:rsidRDefault="00D17095" w:rsidP="00D170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AD1860F" w14:textId="77777777" w:rsidR="00D17095" w:rsidRPr="00D07626" w:rsidRDefault="00D17095" w:rsidP="00D17095">
      <w:pPr>
        <w:pStyle w:val="ConsPlusNormal"/>
        <w:jc w:val="center"/>
        <w:rPr>
          <w:b/>
          <w:sz w:val="28"/>
          <w:szCs w:val="28"/>
        </w:rPr>
      </w:pPr>
      <w:r w:rsidRPr="00D07626">
        <w:rPr>
          <w:b/>
          <w:sz w:val="28"/>
          <w:szCs w:val="28"/>
        </w:rPr>
        <w:lastRenderedPageBreak/>
        <w:t>II. Мотивация включения вида спорта «шахматы» в систему образования Ярославской области</w:t>
      </w:r>
    </w:p>
    <w:p w14:paraId="1310CEEF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06DF665E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Привлекательность занятий шахматами обусловлена</w:t>
      </w:r>
      <w:r w:rsidRPr="00D07626">
        <w:rPr>
          <w:i/>
          <w:color w:val="00B0F0"/>
          <w:sz w:val="28"/>
          <w:szCs w:val="28"/>
        </w:rPr>
        <w:t xml:space="preserve"> </w:t>
      </w:r>
      <w:r w:rsidRPr="00D07626">
        <w:rPr>
          <w:sz w:val="28"/>
          <w:szCs w:val="28"/>
        </w:rPr>
        <w:t xml:space="preserve">тем, что этот вид спорта является доступным для всех участников образовательных отношений, удовлетворяющим их интересы и потребности в умственной активности. </w:t>
      </w:r>
    </w:p>
    <w:p w14:paraId="4366D8D3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Нормативно-правовыми основами вида спорта «шахматы» являются:</w:t>
      </w:r>
    </w:p>
    <w:p w14:paraId="5B98E4BA" w14:textId="77777777" w:rsidR="00D17095" w:rsidRPr="00D07626" w:rsidRDefault="00D17095" w:rsidP="00D17095">
      <w:pPr>
        <w:pStyle w:val="ConsPlusNormal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Федеральный закон от 4 декабря 2007 г. № 329-ФЗ «О физической культуре и спорте в Российской Федерации»;</w:t>
      </w:r>
    </w:p>
    <w:p w14:paraId="138B97C1" w14:textId="77777777" w:rsidR="00D17095" w:rsidRPr="00D07626" w:rsidRDefault="00D17095" w:rsidP="00D17095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Федеральный стандарт спортивной подготовки по виду спорта «шахматы», утвержденный приказом Минспорта России от 09.11.2022 № 952 «Об утверждении федерального стандарта спортивной подготовки по виду спорта «шахматы»;</w:t>
      </w:r>
    </w:p>
    <w:p w14:paraId="6D4974F8" w14:textId="77777777" w:rsidR="00D17095" w:rsidRPr="00D07626" w:rsidRDefault="00D17095" w:rsidP="00D17095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Примерная дополнительная образовательная программа спортивной подготовки по виду спорта «шахматы», утвержденная </w:t>
      </w:r>
      <w:hyperlink r:id="rId6" w:history="1">
        <w:r w:rsidRPr="00D07626">
          <w:rPr>
            <w:sz w:val="28"/>
            <w:szCs w:val="28"/>
          </w:rPr>
          <w:t>приказом Минспорта России от 20.12.2022 № 1276</w:t>
        </w:r>
      </w:hyperlink>
      <w:r w:rsidRPr="00D07626">
        <w:rPr>
          <w:sz w:val="28"/>
          <w:szCs w:val="28"/>
        </w:rPr>
        <w:t xml:space="preserve"> «Об утверждении примерной дополнительной образовательной программы спортивной подготовки по виду спорта «шахматы»;</w:t>
      </w:r>
    </w:p>
    <w:p w14:paraId="36192E3A" w14:textId="77777777" w:rsidR="00D17095" w:rsidRPr="00D07626" w:rsidRDefault="00D17095" w:rsidP="00D17095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Правила вида спорта «шахматы», утвержденные приказом Минспорта России от 29.12.2020 № 988 «Об утверждении правил вида спорта «шахматы»;</w:t>
      </w:r>
    </w:p>
    <w:p w14:paraId="7F0F42B4" w14:textId="77777777" w:rsidR="00D17095" w:rsidRPr="00D07626" w:rsidRDefault="00D17095" w:rsidP="00D17095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Квалификационные требования к спортивным судьям по виду спорта «шахматы», утвержденные приказом Минспорта России от 14.01.2020 г. № 7 «Об утверждении квалификационных требований к спортивным судьям по виду спорта «шахматы».</w:t>
      </w:r>
    </w:p>
    <w:p w14:paraId="077EF937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Региональная общественная организация «Спортивная федерация шахмат Ярославской области» курирует занятие более 700 заинтересованных детей на базе физкультурно-спортивных организаций (спортивных школ).</w:t>
      </w:r>
    </w:p>
    <w:p w14:paraId="2D2B7658" w14:textId="77777777" w:rsidR="00D17095" w:rsidRPr="0010423F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Мотивацией по развитию условий для организации занятий шахматами в общеобразовательных учреждениях стало подписание в 2012 году соглашения между Министерством образования и науки Российской Федерации и Общероссийской общественной организацией «Российская шахматная федерация». Предметом соглашения является взаимодействие в рамках проекта «</w:t>
      </w:r>
      <w:r w:rsidRPr="0010423F">
        <w:rPr>
          <w:sz w:val="28"/>
          <w:szCs w:val="28"/>
        </w:rPr>
        <w:t>Шахматы в школах» по следующим направлениям:</w:t>
      </w:r>
    </w:p>
    <w:p w14:paraId="7767CCC1" w14:textId="77777777" w:rsidR="00D17095" w:rsidRPr="0010423F" w:rsidRDefault="00D17095" w:rsidP="00D17095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10423F">
        <w:rPr>
          <w:sz w:val="28"/>
          <w:szCs w:val="28"/>
        </w:rPr>
        <w:t>проведение конкурса на лучшее преподавание шахмат;</w:t>
      </w:r>
    </w:p>
    <w:p w14:paraId="6427108E" w14:textId="77777777" w:rsidR="00D17095" w:rsidRPr="0010423F" w:rsidRDefault="00D17095" w:rsidP="00D17095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10423F">
        <w:rPr>
          <w:sz w:val="28"/>
          <w:szCs w:val="28"/>
        </w:rPr>
        <w:t>обеспечение инвентарем регионов - участников проекта;</w:t>
      </w:r>
    </w:p>
    <w:p w14:paraId="49B30EF2" w14:textId="77777777" w:rsidR="00D17095" w:rsidRPr="0010423F" w:rsidRDefault="00D17095" w:rsidP="00D17095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10423F">
        <w:rPr>
          <w:sz w:val="28"/>
          <w:szCs w:val="28"/>
        </w:rPr>
        <w:t>проведение итогового мероприятия в рамках турнира «Белая Ладья»;</w:t>
      </w:r>
    </w:p>
    <w:p w14:paraId="75514150" w14:textId="77777777" w:rsidR="00D17095" w:rsidRPr="0010423F" w:rsidRDefault="00D17095" w:rsidP="00D17095">
      <w:pPr>
        <w:pStyle w:val="ConsPlusNormal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10423F">
        <w:rPr>
          <w:sz w:val="28"/>
          <w:szCs w:val="28"/>
        </w:rPr>
        <w:t>обучение преподавателей.</w:t>
      </w:r>
    </w:p>
    <w:p w14:paraId="49438D60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10423F">
        <w:rPr>
          <w:sz w:val="28"/>
          <w:szCs w:val="28"/>
        </w:rPr>
        <w:t>В 2023 году были утверждены федеральные образовательные программы начального общего и основного общего образования, что стало дальнейшей мотивацией для развития шахматного образования. Эти программы предполагают:</w:t>
      </w:r>
    </w:p>
    <w:p w14:paraId="3F938AB2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lastRenderedPageBreak/>
        <w:t>1) включение в федеральные рабочие программы по учебному предмету «Физическая культура» модулей по виду спорта «шахматы» (их реализация рекомендуется за счет часов части, формируемой участниками образовательных отношений, внеурочной деятельности и (или) за счет посещения обучающимися спортивных секций, школьных спортивных клубов):</w:t>
      </w:r>
    </w:p>
    <w:p w14:paraId="1A3C9AF2" w14:textId="77777777" w:rsidR="00D17095" w:rsidRPr="00D07626" w:rsidRDefault="00D17095" w:rsidP="00D17095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модуль «Подвижные шахматы» для обучающихся 1-4 классов (пункт 168.4.12 федеральной образовательной программы начального общего образования, утвержденной приказом Министерства просвещения Российской Федерации от 18 мая 2023 г. № 372);</w:t>
      </w:r>
    </w:p>
    <w:p w14:paraId="2210E5F2" w14:textId="77777777" w:rsidR="00D17095" w:rsidRPr="00D07626" w:rsidRDefault="00D17095" w:rsidP="00D17095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модуль «Шахматы в школе» для обучающихся 5-7 классов (пункт 163.10.16.4 федеральной образовательной программы основного общего образования, утвержденной приказом Министерства просвещения Российской Федерации от 18 мая 2023 г. № 370;</w:t>
      </w:r>
    </w:p>
    <w:p w14:paraId="7D5238F2" w14:textId="77777777" w:rsidR="00D17095" w:rsidRPr="0010423F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2) реализацию в рамках внеурочной деятельности проекта «Мир шахмат» (пункт 173.</w:t>
      </w:r>
      <w:r w:rsidRPr="0010423F">
        <w:rPr>
          <w:sz w:val="28"/>
          <w:szCs w:val="28"/>
        </w:rPr>
        <w:t>13.2.4 федеральной образовательной программы начального общего образования, утвержденной приказом Министерства просвещения Российской Федерации от 18 мая 2023 г. № 372).</w:t>
      </w:r>
    </w:p>
    <w:p w14:paraId="565F996B" w14:textId="77777777" w:rsidR="00D17095" w:rsidRPr="0010423F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10423F">
        <w:rPr>
          <w:sz w:val="28"/>
          <w:szCs w:val="28"/>
        </w:rPr>
        <w:t>Мотивацией родителей (законных представителей) может стать их понимание связи занятий шахматами с развитием способностей детей самостоятельно логически мыслить, выполнять аналитические действия, что влияет на формирование функциональной грамотности. Занятие шахматами позволяет вырабатывать у обучающихся способности реагировать на большой поток информации и быстро ее осмысливать. Родители (законные представители) заинтересованы в интеллектуальной форме проведения досуга своих детей.</w:t>
      </w:r>
    </w:p>
    <w:p w14:paraId="2C8D814D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10423F">
        <w:rPr>
          <w:sz w:val="28"/>
          <w:szCs w:val="28"/>
        </w:rPr>
        <w:t>Для обучающихся мотивацией игры в шахматы является возможность общения со сверстниками и взрослыми, решения проблем творческого и поискового характера, планирования, контроля и оценки своих действий в соответствии с поставленной задачей, овладения логическими действиями сравнения, анализа, синтеза,</w:t>
      </w:r>
      <w:r w:rsidRPr="00D07626">
        <w:rPr>
          <w:sz w:val="28"/>
          <w:szCs w:val="28"/>
        </w:rPr>
        <w:t xml:space="preserve"> установления аналогий и причинно-следственных связей</w:t>
      </w:r>
      <w:r>
        <w:rPr>
          <w:sz w:val="28"/>
          <w:szCs w:val="28"/>
        </w:rPr>
        <w:t>. Таким образом осуществляется достижение</w:t>
      </w:r>
      <w:r w:rsidRPr="00D07626">
        <w:rPr>
          <w:sz w:val="28"/>
          <w:szCs w:val="28"/>
        </w:rPr>
        <w:t xml:space="preserve"> личностных и метапредметных результатов</w:t>
      </w:r>
      <w:r>
        <w:rPr>
          <w:sz w:val="28"/>
          <w:szCs w:val="28"/>
        </w:rPr>
        <w:t xml:space="preserve"> обучающихся.</w:t>
      </w:r>
    </w:p>
    <w:p w14:paraId="4BA6423C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В 2022-2023 учебном году в Ярославской области: </w:t>
      </w:r>
    </w:p>
    <w:p w14:paraId="4447DAC7" w14:textId="77777777" w:rsidR="00D17095" w:rsidRPr="00D07626" w:rsidRDefault="00D17095" w:rsidP="00D17095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Программы курсов внеурочной деятельности, связанных с игрой в шахматы, реализовывались в 148 общеобразовательных школах (43% от общего количества школ). Однако такие программы не реализуются в Некоузском и Первомайском районе.</w:t>
      </w:r>
    </w:p>
    <w:p w14:paraId="13A0DC1D" w14:textId="77777777" w:rsidR="00D17095" w:rsidRPr="00D07626" w:rsidRDefault="00D17095" w:rsidP="00D17095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Практически 11 тыс. обучающихся занимались шахматами в рамках внеурочной деятельности:</w:t>
      </w:r>
    </w:p>
    <w:p w14:paraId="1D28F385" w14:textId="77777777" w:rsidR="00D17095" w:rsidRPr="00D07626" w:rsidRDefault="00D17095" w:rsidP="00D17095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7204 учащихся (12%) на уровне начально общего образования;</w:t>
      </w:r>
    </w:p>
    <w:p w14:paraId="4712E485" w14:textId="77777777" w:rsidR="00D17095" w:rsidRPr="00D07626" w:rsidRDefault="00D17095" w:rsidP="00D17095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3394 учащихся (5%) на уровне основного общего образования;</w:t>
      </w:r>
    </w:p>
    <w:p w14:paraId="3AD5ACCA" w14:textId="77777777" w:rsidR="00D17095" w:rsidRPr="00D07626" w:rsidRDefault="00D17095" w:rsidP="00D17095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395 учащихся (4%) на уровне среднего общего образования.</w:t>
      </w:r>
    </w:p>
    <w:p w14:paraId="32529F7E" w14:textId="77777777" w:rsidR="00D17095" w:rsidRPr="00D07626" w:rsidRDefault="00D17095" w:rsidP="00D17095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lastRenderedPageBreak/>
        <w:t>Более 5,5 тыс. обучающихся всех муниципальных образований занимались шахматами в рамках реализации программ дополнительного образования:</w:t>
      </w:r>
    </w:p>
    <w:p w14:paraId="26BD8402" w14:textId="77777777" w:rsidR="00D17095" w:rsidRPr="00D07626" w:rsidRDefault="00D17095" w:rsidP="00D17095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3482 учащихся (6%) на уровне начально общего образования;</w:t>
      </w:r>
    </w:p>
    <w:p w14:paraId="4F7E1565" w14:textId="77777777" w:rsidR="00D17095" w:rsidRPr="00D07626" w:rsidRDefault="00D17095" w:rsidP="00D17095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1892 учащихся (3%) на уровне основного общего образования;</w:t>
      </w:r>
    </w:p>
    <w:p w14:paraId="3307A746" w14:textId="77777777" w:rsidR="00D17095" w:rsidRPr="00D07626" w:rsidRDefault="00D17095" w:rsidP="00D17095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237 учащихся (2%) на уровне среднего общего образования.</w:t>
      </w:r>
    </w:p>
    <w:p w14:paraId="47A8EB44" w14:textId="77777777" w:rsidR="00D17095" w:rsidRPr="00D07626" w:rsidRDefault="00D17095" w:rsidP="00D17095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Организацию образовательного процесса осуществляли 159 педагогов (из 96 школ), прошедших курсы повышения квалификации по преподаванию шахмат:</w:t>
      </w:r>
    </w:p>
    <w:p w14:paraId="36566A71" w14:textId="77777777" w:rsidR="00D17095" w:rsidRPr="00D07626" w:rsidRDefault="00D17095" w:rsidP="00D17095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наибольшее количество в г. Ярославле – 65, г. Рыбинск – 19, Тутаевском МР – 15, Даниловском МР – 12, Ярославском МР – 11;</w:t>
      </w:r>
    </w:p>
    <w:p w14:paraId="2C3E499E" w14:textId="77777777" w:rsidR="00D17095" w:rsidRPr="00D07626" w:rsidRDefault="00D17095" w:rsidP="00D17095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 этом педагоги Большесельского, Брейтовского, Некоузского, Некрасовского, Первомайского не повышали свою квалификацию.</w:t>
      </w:r>
    </w:p>
    <w:p w14:paraId="6C9B00B2" w14:textId="77777777" w:rsidR="00D17095" w:rsidRPr="00D07626" w:rsidRDefault="00D17095" w:rsidP="00D17095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общеобразовательных организациях области имеется следующий спортивный инвентарь и оборудование:</w:t>
      </w:r>
    </w:p>
    <w:p w14:paraId="1176A5C0" w14:textId="77777777" w:rsidR="00D17095" w:rsidRPr="00D07626" w:rsidRDefault="00D17095" w:rsidP="00D17095">
      <w:pPr>
        <w:pStyle w:val="a4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2089 комплектов шахмат с доской (в 287 школах);</w:t>
      </w:r>
    </w:p>
    <w:p w14:paraId="0FC17E9C" w14:textId="77777777" w:rsidR="00D17095" w:rsidRPr="00D07626" w:rsidRDefault="00D17095" w:rsidP="00D17095">
      <w:pPr>
        <w:pStyle w:val="a4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530 шахматных часов (в 149 школах);</w:t>
      </w:r>
    </w:p>
    <w:p w14:paraId="0D22E192" w14:textId="77777777" w:rsidR="00D17095" w:rsidRPr="00D07626" w:rsidRDefault="00D17095" w:rsidP="00D17095">
      <w:pPr>
        <w:pStyle w:val="a4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218 демонстрационных шахматных досок (в 139 школах).</w:t>
      </w:r>
    </w:p>
    <w:p w14:paraId="0E3448AD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Оборудование для преподавания «Шахмат» имеется </w:t>
      </w:r>
      <w:r w:rsidRPr="00D07626">
        <w:rPr>
          <w:sz w:val="28"/>
          <w:szCs w:val="28"/>
        </w:rPr>
        <w:br/>
        <w:t>в 42 общеобразовательных организациях, в которых созданы центры образования цифрового и гуманитарного профилей «Точка роста», при этом:</w:t>
      </w:r>
    </w:p>
    <w:p w14:paraId="06D4D5E4" w14:textId="77777777" w:rsidR="00D17095" w:rsidRPr="00D07626" w:rsidRDefault="00D17095" w:rsidP="00D1709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9 из числа этих школ имеют педагогов, прошедших курсы повышения квалификации по шахматам;</w:t>
      </w:r>
    </w:p>
    <w:p w14:paraId="2E1E326B" w14:textId="77777777" w:rsidR="00D17095" w:rsidRPr="00D07626" w:rsidRDefault="00D17095" w:rsidP="00D1709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внеурочная деятельность по направлению «Шахматы» реализуется в 15 школах;</w:t>
      </w:r>
    </w:p>
    <w:p w14:paraId="5780FB40" w14:textId="77777777" w:rsidR="00D17095" w:rsidRPr="00D07626" w:rsidRDefault="00D17095" w:rsidP="00D17095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программы дополнительного образования по направлению «Шахматы» реализуются в 26 школах.</w:t>
      </w:r>
    </w:p>
    <w:p w14:paraId="0A33B1ED" w14:textId="77777777" w:rsidR="00D17095" w:rsidRPr="00D07626" w:rsidRDefault="00D17095" w:rsidP="00D17095">
      <w:pPr>
        <w:tabs>
          <w:tab w:val="left" w:pos="284"/>
        </w:tabs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В Ярославской области в 2022-2023 учебном году в 109 образовательных организациях реализовывалось 129 дополнительных общеобразовательных программ по виду деятельности «Шахматы» (далее – ДОП). Указанные программы реализуются в 16 муниципальных образованиях: Борисоглебский район, Брейтовский район, г.о.г. Переславль-Залесский, г.о.г. Рыбинск, г. Ярославль, Даниловский район, Любимский район, Мышкинский район, Некоузский район, Некрасовский район, Первомайский район, Пошехонский район Ростовский район, Тутаевский район, Угличский район, Ярославский район. </w:t>
      </w:r>
    </w:p>
    <w:p w14:paraId="7C3D853F" w14:textId="77777777" w:rsidR="00D17095" w:rsidRPr="00D07626" w:rsidRDefault="00D17095" w:rsidP="00D17095">
      <w:pPr>
        <w:tabs>
          <w:tab w:val="left" w:pos="284"/>
        </w:tabs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Количество школ </w:t>
      </w:r>
      <w:r w:rsidRPr="00D07626">
        <w:rPr>
          <w:sz w:val="28"/>
          <w:szCs w:val="28"/>
        </w:rPr>
        <w:softHyphen/>
        <w:t>– 50 (количество реализуемых ДОП – 53), количество детских садов – 33 (количество реализуемых ДОП – 34), количество УДОД – 24 (количество реализуемых ДОП – 40), количество частных организаций – 2 (количество реализуемых ДОП – 2).</w:t>
      </w:r>
    </w:p>
    <w:p w14:paraId="5F2DABE9" w14:textId="77777777" w:rsidR="00D17095" w:rsidRPr="00D07626" w:rsidRDefault="00D17095" w:rsidP="00D17095">
      <w:pPr>
        <w:tabs>
          <w:tab w:val="left" w:pos="284"/>
          <w:tab w:val="left" w:pos="851"/>
        </w:tabs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Дополнительные общеобразовательные программы по виду деятельности «Шахматы» размещены на Портале персонифицированного дополнительного образования Ярославской области (ссылка: https://yar.pfdo.ru):</w:t>
      </w:r>
    </w:p>
    <w:p w14:paraId="7628E461" w14:textId="77777777" w:rsidR="00D17095" w:rsidRPr="00D07626" w:rsidRDefault="00D17095" w:rsidP="00D17095">
      <w:pPr>
        <w:pStyle w:val="a4"/>
        <w:numPr>
          <w:ilvl w:val="0"/>
          <w:numId w:val="25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lastRenderedPageBreak/>
        <w:t>в реестре бюджетных – 85 (в школах – 51, в детских садах – 3, в УДОД – 31);</w:t>
      </w:r>
    </w:p>
    <w:p w14:paraId="19CE5C2B" w14:textId="77777777" w:rsidR="00D17095" w:rsidRPr="00D07626" w:rsidRDefault="00D17095" w:rsidP="00D17095">
      <w:pPr>
        <w:pStyle w:val="a4"/>
        <w:numPr>
          <w:ilvl w:val="0"/>
          <w:numId w:val="25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реестре сертифицированных – 13 (в школах – 2, в детских садах – 1, в УДОД – 8, в частных организациях – 2);</w:t>
      </w:r>
    </w:p>
    <w:p w14:paraId="1CB2AC13" w14:textId="77777777" w:rsidR="00D17095" w:rsidRPr="00D07626" w:rsidRDefault="00D17095" w:rsidP="00D17095">
      <w:pPr>
        <w:pStyle w:val="a4"/>
        <w:numPr>
          <w:ilvl w:val="0"/>
          <w:numId w:val="25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реестре платных – 31 (в детских садах – 30, в УДОД – 1).</w:t>
      </w:r>
    </w:p>
    <w:p w14:paraId="0D800F33" w14:textId="77777777" w:rsidR="00D17095" w:rsidRPr="00D07626" w:rsidRDefault="00D17095" w:rsidP="00D17095">
      <w:pPr>
        <w:tabs>
          <w:tab w:val="left" w:pos="284"/>
        </w:tabs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Количество зачислений на Портале персонифицированного дополнительного образования Ярославской области по указанным ДОП – 3611, из них:</w:t>
      </w:r>
    </w:p>
    <w:p w14:paraId="04D3D725" w14:textId="77777777" w:rsidR="00D17095" w:rsidRPr="00D07626" w:rsidRDefault="00D17095" w:rsidP="00D17095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школах – 1567 (бюджет – 1440, сертификат ПФ – 127);</w:t>
      </w:r>
    </w:p>
    <w:p w14:paraId="4DF16215" w14:textId="77777777" w:rsidR="00D17095" w:rsidRPr="00D07626" w:rsidRDefault="00D17095" w:rsidP="00D17095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детских садах – 519 (бюджет – 25, сертификат ПФ – 6, платно – 488);</w:t>
      </w:r>
    </w:p>
    <w:p w14:paraId="404CAFF2" w14:textId="77777777" w:rsidR="00D17095" w:rsidRPr="00D07626" w:rsidRDefault="00D17095" w:rsidP="00D17095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УДОД – 1511 (бюджет – 1173, сертификат ПФ – 238, платно – 100);</w:t>
      </w:r>
    </w:p>
    <w:p w14:paraId="5906BB77" w14:textId="77777777" w:rsidR="00D17095" w:rsidRPr="00D07626" w:rsidRDefault="00D17095" w:rsidP="00D17095">
      <w:pPr>
        <w:pStyle w:val="a4"/>
        <w:numPr>
          <w:ilvl w:val="0"/>
          <w:numId w:val="26"/>
        </w:numPr>
        <w:tabs>
          <w:tab w:val="left" w:pos="284"/>
          <w:tab w:val="left" w:pos="851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частных организациях – 14 (сертификат ПФ – 14).</w:t>
      </w:r>
    </w:p>
    <w:p w14:paraId="7252BB4A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профессиональных образовательных организациях Ярославской области проводятся ежегодные соревнования по виду спорта «шахматы» внутри Спартакиад колледжей. Победители этих соревнований участвуют в региональных открытых Кубках по шахматам.</w:t>
      </w:r>
    </w:p>
    <w:p w14:paraId="6AE7F7C6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6019445D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Для эффективной мотивации развития шахматного образования в Ярославской области требуется решение ряда проблем:</w:t>
      </w:r>
    </w:p>
    <w:p w14:paraId="4460911B" w14:textId="77777777" w:rsidR="00D17095" w:rsidRPr="00D07626" w:rsidRDefault="00D17095" w:rsidP="00D17095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определение содержания и технологий шахматного образования на всех уровнях общего образования и среднего профессионального образования;</w:t>
      </w:r>
    </w:p>
    <w:p w14:paraId="47AB932C" w14:textId="77777777" w:rsidR="00D17095" w:rsidRPr="00D07626" w:rsidRDefault="00D17095" w:rsidP="00D17095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совершенствование учебно-методического обеспечения;</w:t>
      </w:r>
    </w:p>
    <w:p w14:paraId="1C39DB13" w14:textId="77777777" w:rsidR="00D17095" w:rsidRPr="00D07626" w:rsidRDefault="00D17095" w:rsidP="00D17095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обновление материально-технического оснащения;</w:t>
      </w:r>
    </w:p>
    <w:p w14:paraId="72962471" w14:textId="77777777" w:rsidR="00D17095" w:rsidRPr="00D07626" w:rsidRDefault="00D17095" w:rsidP="00D17095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повышение кадрового потенциала;</w:t>
      </w:r>
    </w:p>
    <w:p w14:paraId="0500FA44" w14:textId="77777777" w:rsidR="00D17095" w:rsidRPr="00D07626" w:rsidRDefault="00D17095" w:rsidP="00D17095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у обучающихся мотивации к регулярным занятиям шахматами;</w:t>
      </w:r>
    </w:p>
    <w:p w14:paraId="118DB5E2" w14:textId="77777777" w:rsidR="00D17095" w:rsidRPr="00D07626" w:rsidRDefault="00D17095" w:rsidP="00D17095">
      <w:pPr>
        <w:pStyle w:val="ConsPlusNormal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организация физкультурных мероприятий и спортивных мероприятий по виду спорта «шахматы» в рамках школьного и студенческого спорта.</w:t>
      </w:r>
    </w:p>
    <w:p w14:paraId="048754E7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56D0E56D" w14:textId="77777777" w:rsidR="00D17095" w:rsidRPr="00D07626" w:rsidRDefault="00D17095" w:rsidP="00D17095">
      <w:pPr>
        <w:pStyle w:val="ConsPlusNormal"/>
        <w:tabs>
          <w:tab w:val="left" w:pos="0"/>
        </w:tabs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III. Цели и задачи развития шахматного образования в Ярославской области</w:t>
      </w:r>
    </w:p>
    <w:p w14:paraId="26FE79B0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0B8F2EC8" w14:textId="77777777" w:rsidR="00D17095" w:rsidRPr="005D2E40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5D2E40">
        <w:rPr>
          <w:sz w:val="28"/>
          <w:szCs w:val="28"/>
        </w:rPr>
        <w:t>Цель развития шахматного образования: расширение возможностей организации внеурочной деятельности и дополнительного образования как ресурса в развитии способностей ребенка и достижения образовательных результатов, планируемых обновленными ФГОС ОО.</w:t>
      </w:r>
    </w:p>
    <w:p w14:paraId="0F0259F8" w14:textId="77777777" w:rsidR="00D17095" w:rsidRPr="005D2E40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5D2E40">
        <w:rPr>
          <w:sz w:val="28"/>
          <w:szCs w:val="28"/>
        </w:rPr>
        <w:t>Для достижения цели развития шахматного образования необходимо решить следующие задачи:</w:t>
      </w:r>
    </w:p>
    <w:p w14:paraId="6842321E" w14:textId="77777777" w:rsidR="00D17095" w:rsidRPr="00D07626" w:rsidRDefault="00D17095" w:rsidP="00D17095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5D2E40">
        <w:rPr>
          <w:sz w:val="28"/>
          <w:szCs w:val="28"/>
        </w:rPr>
        <w:t>содействие реализации</w:t>
      </w:r>
      <w:r w:rsidRPr="00D07626">
        <w:rPr>
          <w:sz w:val="28"/>
          <w:szCs w:val="28"/>
        </w:rPr>
        <w:t xml:space="preserve"> государственной образовательной и спортивной политики;</w:t>
      </w:r>
    </w:p>
    <w:p w14:paraId="4E899D7C" w14:textId="77777777" w:rsidR="00D17095" w:rsidRPr="00D07626" w:rsidRDefault="00D17095" w:rsidP="00D17095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организация занятий шахматами в общеобразовательных </w:t>
      </w:r>
      <w:r w:rsidRPr="00D07626">
        <w:rPr>
          <w:sz w:val="28"/>
          <w:szCs w:val="28"/>
        </w:rPr>
        <w:lastRenderedPageBreak/>
        <w:t>организациях и профессиональных образовательных организациях;</w:t>
      </w:r>
    </w:p>
    <w:p w14:paraId="106B902A" w14:textId="77777777" w:rsidR="00D17095" w:rsidRPr="00D07626" w:rsidRDefault="00D17095" w:rsidP="00D17095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вовлечение максимально возможного числа детей, подростков и молодежи в систематические занятия шахматами;</w:t>
      </w:r>
    </w:p>
    <w:p w14:paraId="0986673D" w14:textId="77777777" w:rsidR="00D17095" w:rsidRPr="00D07626" w:rsidRDefault="00D17095" w:rsidP="00D17095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укрепление материально-технической базы (приобретение соответствующего инвентаря, оборудования) и развитие инфраструктуры шахмат;</w:t>
      </w:r>
    </w:p>
    <w:p w14:paraId="043349AF" w14:textId="77777777" w:rsidR="00D17095" w:rsidRPr="00D07626" w:rsidRDefault="00D17095" w:rsidP="00D17095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создание региональной системы информационного обеспечения шахмат;</w:t>
      </w:r>
    </w:p>
    <w:p w14:paraId="3E9E6CBB" w14:textId="77777777" w:rsidR="00D17095" w:rsidRPr="00D07626" w:rsidRDefault="00D17095" w:rsidP="00D17095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укрепление системы подготовки и повышения квалификации управленческих, педагогических кадров, необходимых для развития шахмат;</w:t>
      </w:r>
    </w:p>
    <w:p w14:paraId="5EBE1793" w14:textId="77777777" w:rsidR="00D17095" w:rsidRPr="00D07626" w:rsidRDefault="00D17095" w:rsidP="00D17095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создание региональной школьной спортивной лиги по шахматам;</w:t>
      </w:r>
    </w:p>
    <w:p w14:paraId="3D9B53D8" w14:textId="77777777" w:rsidR="00D17095" w:rsidRPr="00D07626" w:rsidRDefault="00D17095" w:rsidP="00D17095">
      <w:pPr>
        <w:pStyle w:val="ConsPlusNormal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создание региональной студенческой спортивной лиги по шахматам;</w:t>
      </w:r>
    </w:p>
    <w:p w14:paraId="0AEC5F76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организация и проведение муниципальных и региональных соревнований, массовых физкультурных мероприятий, направленных на поддержку и популяризацию шахмат и спортивной культуры.</w:t>
      </w:r>
    </w:p>
    <w:p w14:paraId="2916EB1D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6F4688AE" w14:textId="77777777" w:rsidR="00D17095" w:rsidRPr="00D07626" w:rsidRDefault="00D17095" w:rsidP="00D17095">
      <w:pPr>
        <w:pStyle w:val="ConsPlusNormal"/>
        <w:tabs>
          <w:tab w:val="left" w:pos="0"/>
        </w:tabs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IV. Основные направления реализации Концепции</w:t>
      </w:r>
    </w:p>
    <w:p w14:paraId="7FF6708C" w14:textId="77777777" w:rsidR="00D17095" w:rsidRPr="00D07626" w:rsidRDefault="00D17095" w:rsidP="00D17095">
      <w:pPr>
        <w:ind w:firstLine="720"/>
        <w:jc w:val="both"/>
        <w:rPr>
          <w:b/>
          <w:sz w:val="28"/>
          <w:szCs w:val="28"/>
        </w:rPr>
      </w:pPr>
    </w:p>
    <w:p w14:paraId="2C489615" w14:textId="77777777" w:rsidR="00D17095" w:rsidRPr="00D07626" w:rsidRDefault="00D17095" w:rsidP="00D17095">
      <w:pPr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1. Определение содержания и технологий шахматного образования</w:t>
      </w:r>
    </w:p>
    <w:p w14:paraId="77B27AC4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</w:p>
    <w:p w14:paraId="151CBAED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Содержание и технологии шахматного образования определяются исходя из ключевых задач на каждом уровне образования.</w:t>
      </w:r>
    </w:p>
    <w:p w14:paraId="0A3BC42F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На уровне начального общего образования следует обеспечить овладение обучающимися основами шахматной игры как полезным жизненным навыком, формирование у обучающихся стремления к познанию мировых культурных достижений и социальному самоопределению, ведение здорового образа жизни и интеллектуальное развитие с использованием средств вида спорта «шахматы».</w:t>
      </w:r>
    </w:p>
    <w:p w14:paraId="31E1E763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Задачами изучения «шахмат» на уровне начального общего образования являются:</w:t>
      </w:r>
    </w:p>
    <w:p w14:paraId="4276902A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массовое вовлечение обучающихся, в шахматную игру и приобщение их к шахматной культуре;</w:t>
      </w:r>
    </w:p>
    <w:p w14:paraId="598574DF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приобретению знаний из истории развития шахмат, основ шахматной игры, получению знаний о возможностях шахматных фигур, особенностях их взаимодействия;</w:t>
      </w:r>
    </w:p>
    <w:p w14:paraId="6FE17224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освоение знаний о физической культуре и спорте в целом, вкладе советских и российских спортсменов-шахматистов в мировой спорт;</w:t>
      </w:r>
    </w:p>
    <w:p w14:paraId="36E4B4D5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общих представлений о шахматном спорте, истории шахмат, усвоение правил поведения во время шахматных турниров, включая правила безопасности;</w:t>
      </w:r>
    </w:p>
    <w:p w14:paraId="7EFA1CA0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потребности повышать свой культурный уровень, в том числе через занятия шахматами для самореализации и самоопределения;</w:t>
      </w:r>
    </w:p>
    <w:p w14:paraId="5C2930BE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воспитание положительных качеств личности, норм </w:t>
      </w:r>
      <w:r w:rsidRPr="00D07626">
        <w:rPr>
          <w:sz w:val="28"/>
          <w:szCs w:val="28"/>
        </w:rPr>
        <w:lastRenderedPageBreak/>
        <w:t>коллективного взаимодействия и сотрудничества;</w:t>
      </w:r>
    </w:p>
    <w:p w14:paraId="333FC45D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популяризация шахмат в общеобразовательных организациях,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</w:p>
    <w:p w14:paraId="305CE75F" w14:textId="77777777" w:rsidR="00D17095" w:rsidRPr="00D07626" w:rsidRDefault="00D17095" w:rsidP="00D17095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выявление, развитие и поддержка одаренных детей в области шахматного спорта.</w:t>
      </w:r>
    </w:p>
    <w:p w14:paraId="7724FB34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Содержание курса внеурочной деятельности «шахматы» на уровне начального общего образования предполагает:</w:t>
      </w:r>
    </w:p>
    <w:p w14:paraId="60C5F5F8" w14:textId="77777777" w:rsidR="00D17095" w:rsidRPr="00D07626" w:rsidRDefault="00D17095" w:rsidP="00D17095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Знания о шахматах:</w:t>
      </w:r>
    </w:p>
    <w:p w14:paraId="257A2381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История развития шахмат как вида спорта в мире, в Российской Федерации, в регионе. Достижения отечественных шахматистов на мировых первенствах и Всемирных шахматных олимпиадах.</w:t>
      </w:r>
    </w:p>
    <w:p w14:paraId="59B0E1BB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Характеристика видов шахмат (классические, быстрые, шахматная композиция, компьютерные шахматы, игра в интернете).</w:t>
      </w:r>
    </w:p>
    <w:p w14:paraId="71D0A2EA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Базовые сведения о теории шахмат.</w:t>
      </w:r>
    </w:p>
    <w:p w14:paraId="6C06DEFF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Основные правила проведения соревнований по шахматам. Шахматные часы. Роль судьи соревнований по шахматам. Словарь терминов и определений по шахматам.</w:t>
      </w:r>
    </w:p>
    <w:p w14:paraId="5EA5BD5E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Занятия шахматами для развития умственных способностей и укрепления здоровья. Режим дня при занятиях шахматами. Сведения о личностных качествах, необходимых шахматисту и способах их развития. Значение занятий шахматами для формирования положительных качеств личности человека.</w:t>
      </w:r>
    </w:p>
    <w:p w14:paraId="175EAC2C" w14:textId="77777777" w:rsidR="00D17095" w:rsidRPr="00D07626" w:rsidRDefault="00D17095" w:rsidP="00D17095">
      <w:pPr>
        <w:pStyle w:val="ConsPlusNormal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Правила поведения и техники безопасности при занятиях шахматами.</w:t>
      </w:r>
    </w:p>
    <w:p w14:paraId="25FFD27A" w14:textId="77777777" w:rsidR="00D17095" w:rsidRPr="00D07626" w:rsidRDefault="00D17095" w:rsidP="00D17095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Способы физкультурной и шахматной деятельности на уроках физической культуры:</w:t>
      </w:r>
    </w:p>
    <w:p w14:paraId="623A5887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Способы физкультурной деятельности:</w:t>
      </w:r>
    </w:p>
    <w:p w14:paraId="73631472" w14:textId="77777777" w:rsidR="00D17095" w:rsidRPr="00D07626" w:rsidRDefault="00D17095" w:rsidP="00D17095">
      <w:pPr>
        <w:pStyle w:val="ConsPlusNormal"/>
        <w:numPr>
          <w:ilvl w:val="0"/>
          <w:numId w:val="13"/>
        </w:numPr>
        <w:ind w:left="0" w:firstLine="108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подбор физических упражнений для организации развивающих, подвижных игр и спортивных эстафет с шахматной тематикой;</w:t>
      </w:r>
    </w:p>
    <w:p w14:paraId="3B145EB6" w14:textId="77777777" w:rsidR="00D17095" w:rsidRPr="00D07626" w:rsidRDefault="00D17095" w:rsidP="00D17095">
      <w:pPr>
        <w:pStyle w:val="ConsPlusNormal"/>
        <w:numPr>
          <w:ilvl w:val="0"/>
          <w:numId w:val="13"/>
        </w:numPr>
        <w:ind w:left="0" w:firstLine="108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организация и проведение подвижных игр с шахматной тематикой во время активного отдыха и каникул.</w:t>
      </w:r>
    </w:p>
    <w:p w14:paraId="17824B5B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Способы шахматной деятельности:</w:t>
      </w:r>
    </w:p>
    <w:p w14:paraId="7C91905C" w14:textId="77777777" w:rsidR="00D17095" w:rsidRPr="00D07626" w:rsidRDefault="00D17095" w:rsidP="00D17095">
      <w:pPr>
        <w:pStyle w:val="ConsPlusNormal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самостоятельная организация развивающих, подвижных игр и спортивных эстафет с шахматной тематикой, в том числе игр на напольной шахматной доске в спортивном зале;</w:t>
      </w:r>
    </w:p>
    <w:p w14:paraId="775C235D" w14:textId="77777777" w:rsidR="00D17095" w:rsidRPr="00D07626" w:rsidRDefault="00D17095" w:rsidP="00D17095">
      <w:pPr>
        <w:pStyle w:val="ConsPlusNormal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подготовка мест для занятий шахматами в спортзале на напольной шахматной доске.</w:t>
      </w:r>
    </w:p>
    <w:p w14:paraId="24C59010" w14:textId="77777777" w:rsidR="00D17095" w:rsidRPr="00D07626" w:rsidRDefault="00D17095" w:rsidP="00D17095">
      <w:pPr>
        <w:pStyle w:val="ConsPlusNormal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Шахматная деятельность: </w:t>
      </w:r>
    </w:p>
    <w:p w14:paraId="4A34713B" w14:textId="77777777" w:rsidR="00D17095" w:rsidRPr="00D07626" w:rsidRDefault="00D17095" w:rsidP="00D1709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нахождение шахматных полей с помощью алгебраической нотации, </w:t>
      </w:r>
    </w:p>
    <w:p w14:paraId="58E8BFD8" w14:textId="77777777" w:rsidR="00D17095" w:rsidRPr="00D07626" w:rsidRDefault="00D17095" w:rsidP="00D1709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конструирование различных способов ставить мат одинокому королю.</w:t>
      </w:r>
    </w:p>
    <w:p w14:paraId="7414B262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Содержание курса внеурочной деятельности «шахматы» направлено на достижение обучающимися личностных, метапредметных и предметных </w:t>
      </w:r>
      <w:r w:rsidRPr="00D07626">
        <w:rPr>
          <w:sz w:val="28"/>
          <w:szCs w:val="28"/>
        </w:rPr>
        <w:lastRenderedPageBreak/>
        <w:t>результатов обучения.</w:t>
      </w:r>
    </w:p>
    <w:p w14:paraId="590C4F8A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На уровне начального общего образования у обучающихся будут сформированы следующие личностные результаты:</w:t>
      </w:r>
    </w:p>
    <w:p w14:paraId="48543760" w14:textId="77777777" w:rsidR="00D17095" w:rsidRPr="00D07626" w:rsidRDefault="00D17095" w:rsidP="00D17095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14:paraId="61DD3A56" w14:textId="77777777" w:rsidR="00D17095" w:rsidRPr="00D07626" w:rsidRDefault="00D17095" w:rsidP="00D17095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14:paraId="7F13D49F" w14:textId="77777777" w:rsidR="00D17095" w:rsidRPr="00D07626" w:rsidRDefault="00D17095" w:rsidP="00D17095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14:paraId="36D0E0BB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На уровне начального общего образования у обучающихся будут сформированы следующие метапредметные результаты:</w:t>
      </w:r>
    </w:p>
    <w:p w14:paraId="064A4146" w14:textId="77777777" w:rsidR="00D17095" w:rsidRPr="00D07626" w:rsidRDefault="00D17095" w:rsidP="00D17095">
      <w:pPr>
        <w:pStyle w:val="ConsPlusNormal"/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14:paraId="69B6DE03" w14:textId="77777777" w:rsidR="00D17095" w:rsidRPr="00D07626" w:rsidRDefault="00D17095" w:rsidP="00D17095">
      <w:pPr>
        <w:pStyle w:val="ConsPlusNormal"/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14:paraId="27701326" w14:textId="77777777" w:rsidR="00D17095" w:rsidRPr="00D07626" w:rsidRDefault="00D17095" w:rsidP="00D17095">
      <w:pPr>
        <w:pStyle w:val="ConsPlusNormal"/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14:paraId="119B6E87" w14:textId="77777777" w:rsidR="00D17095" w:rsidRPr="00D07626" w:rsidRDefault="00D17095" w:rsidP="00D17095">
      <w:pPr>
        <w:pStyle w:val="ConsPlusNormal"/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14:paraId="12EBDCBB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На уровне начального общего образования у обучающихся будут сформированы следующие предметные результаты:</w:t>
      </w:r>
    </w:p>
    <w:p w14:paraId="7D7FA16F" w14:textId="77777777" w:rsidR="00D17095" w:rsidRPr="00D07626" w:rsidRDefault="00D17095" w:rsidP="00D17095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14:paraId="246125AC" w14:textId="77777777" w:rsidR="00D17095" w:rsidRPr="00D07626" w:rsidRDefault="00D17095" w:rsidP="00D17095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правил проведения соревнований по шахматам в учебной, соревновательной и досуговой деятельности;</w:t>
      </w:r>
    </w:p>
    <w:p w14:paraId="3DEF052F" w14:textId="77777777" w:rsidR="00D17095" w:rsidRPr="00D07626" w:rsidRDefault="00D17095" w:rsidP="00D17095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владение правилами поведения и требованиями безопасности при организации занятий шахматами;</w:t>
      </w:r>
    </w:p>
    <w:p w14:paraId="15A6C3C7" w14:textId="77777777" w:rsidR="00D17095" w:rsidRPr="00D07626" w:rsidRDefault="00D17095" w:rsidP="00D17095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14:paraId="39B16BC1" w14:textId="77777777" w:rsidR="00D17095" w:rsidRPr="00D07626" w:rsidRDefault="00D17095" w:rsidP="00D17095">
      <w:pPr>
        <w:pStyle w:val="ConsPlusNormal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14:paraId="667FA95F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lastRenderedPageBreak/>
        <w:t>На уровне основного общего образования целью изучения шахмат является создание условий для гармоничного когнитивного развития детей посредством их массового вовлечения в шахматную игру.</w:t>
      </w:r>
    </w:p>
    <w:p w14:paraId="4A918EAF" w14:textId="77777777" w:rsidR="00D17095" w:rsidRPr="00D07626" w:rsidRDefault="00D17095" w:rsidP="00D17095">
      <w:pPr>
        <w:pStyle w:val="ConsPlusNormal"/>
        <w:ind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Задачами изучения «шахмат» на уровне основного общего образования являются:</w:t>
      </w:r>
    </w:p>
    <w:p w14:paraId="4D1B9C00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приобщение обучающихся основной школы к шахматной культуре;</w:t>
      </w:r>
    </w:p>
    <w:p w14:paraId="373C9054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новых знаний, умений и навыков игры в шахматы;</w:t>
      </w:r>
    </w:p>
    <w:p w14:paraId="2979C8AC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выявление, развитие и поддержка одаренных детей в области спорта, привлечение обучающихся, проявляющих повышенный интерес и способности к занятиям шахматами, в школьные спортивные клубы, секции, к участию в соревнованиях;</w:t>
      </w:r>
    </w:p>
    <w:p w14:paraId="40144660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приобретение знаний из истории развития шахмат;</w:t>
      </w:r>
    </w:p>
    <w:p w14:paraId="64DCAD2F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углубление знаний в области шахматной игры, получение представлений о различных тактических приемах;</w:t>
      </w:r>
    </w:p>
    <w:p w14:paraId="00ECDBE4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освоение принципов игры в дебюте, миттельшпиле и эндшпиле;</w:t>
      </w:r>
    </w:p>
    <w:p w14:paraId="19BC57F4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изучение приемов и методов шахматной борьбы;</w:t>
      </w:r>
    </w:p>
    <w:p w14:paraId="6986DFDD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представлений об интеллектуальной культуре вообще и о культуре шахмат в частности;</w:t>
      </w:r>
    </w:p>
    <w:p w14:paraId="76471DC7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первоначальных умений саморегуляции интеллектуальных и эмоциональных проявлений;</w:t>
      </w:r>
    </w:p>
    <w:p w14:paraId="214E4073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воспитание стремления вести здоровый образ жизни;</w:t>
      </w:r>
    </w:p>
    <w:p w14:paraId="520B37A5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приобщение подростков к самостоятельным занятиям интеллектуальными играми и использованию их в свободное время;</w:t>
      </w:r>
    </w:p>
    <w:p w14:paraId="136293CE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14:paraId="47CCF7AA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у подростков устойчивой мотивации к интеллектуальным занятиям;</w:t>
      </w:r>
    </w:p>
    <w:p w14:paraId="1D460695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развитие выдержки, собранности, внимательности;</w:t>
      </w:r>
    </w:p>
    <w:p w14:paraId="22774318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развитие эстетического восприятия действительности;</w:t>
      </w:r>
    </w:p>
    <w:p w14:paraId="5455B5B3" w14:textId="77777777" w:rsidR="00D17095" w:rsidRPr="00D07626" w:rsidRDefault="00D17095" w:rsidP="00D1709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уважения к чужому мнению.</w:t>
      </w:r>
    </w:p>
    <w:p w14:paraId="772886E4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Содержание курса внеурочной деятельности «шахматы» на уровне основного общего образования предполагает:</w:t>
      </w:r>
    </w:p>
    <w:p w14:paraId="68CBC420" w14:textId="77777777" w:rsidR="00D17095" w:rsidRPr="00D07626" w:rsidRDefault="00D17095" w:rsidP="00D17095">
      <w:pPr>
        <w:pStyle w:val="ConsPlusNormal"/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Знания об игре в шахматы:</w:t>
      </w:r>
    </w:p>
    <w:p w14:paraId="6C2FDDA8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Теоретические основы и правила шахматной игры.</w:t>
      </w:r>
    </w:p>
    <w:p w14:paraId="035774AA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История шахмат.</w:t>
      </w:r>
    </w:p>
    <w:p w14:paraId="4D235055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14:paraId="5ECDBE05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Базовые понятия шахматной игры.</w:t>
      </w:r>
    </w:p>
    <w:p w14:paraId="15FFAA4C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Правила техники безопасности во время занятий шахматами. Понятие о </w:t>
      </w:r>
      <w:r w:rsidRPr="00D07626">
        <w:rPr>
          <w:sz w:val="28"/>
          <w:szCs w:val="28"/>
        </w:rPr>
        <w:lastRenderedPageBreak/>
        <w:t>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0C34EF58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пешечных, ладейных и легкофигурных эндшпилей.</w:t>
      </w:r>
    </w:p>
    <w:p w14:paraId="65CEAC41" w14:textId="77777777" w:rsidR="00D17095" w:rsidRPr="00D07626" w:rsidRDefault="00D17095" w:rsidP="00D17095">
      <w:pPr>
        <w:pStyle w:val="ConsPlusNormal"/>
        <w:numPr>
          <w:ilvl w:val="0"/>
          <w:numId w:val="15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Способы физкультурной деятельности:</w:t>
      </w:r>
    </w:p>
    <w:p w14:paraId="44B316AD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Практико-ориентированная соревновательная деятельность (конкурсы решения позиций, спарринги, соревнования, шахматные праздники).</w:t>
      </w:r>
    </w:p>
    <w:p w14:paraId="2579B541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Тесты и контрольные точки на все пройденные тактические приемы и шахматные комбинации, стратегические приемы.</w:t>
      </w:r>
    </w:p>
    <w:p w14:paraId="492B4040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Содержание курса внеурочной деятельности «шахматы» на уровне основного общего образования направлено на достижение обучающимися личностных, метапредметных и предметных результатов обучения.</w:t>
      </w:r>
    </w:p>
    <w:p w14:paraId="1B4CB596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 изучении курса внеурочной деятельности «шахматы» на уровне основного общего образования у обучающихся будут сформированы следующие личностные результаты:</w:t>
      </w:r>
    </w:p>
    <w:p w14:paraId="68DF0944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основ российской, гражданской идентичности;</w:t>
      </w:r>
    </w:p>
    <w:p w14:paraId="4F73645F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ориентация на моральные нормы и их выполнение;</w:t>
      </w:r>
    </w:p>
    <w:p w14:paraId="18DE7538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основ шахматной культуры и наличие чувства прекрасного;</w:t>
      </w:r>
    </w:p>
    <w:p w14:paraId="29439D9E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понимание важности бережного отношения к собственному здоровью;</w:t>
      </w:r>
    </w:p>
    <w:p w14:paraId="220279B0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наличие мотивации к творческому труду, работе на результат;</w:t>
      </w:r>
    </w:p>
    <w:p w14:paraId="54030CC2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готовность и способность к саморазвитию и самообучению;</w:t>
      </w:r>
    </w:p>
    <w:p w14:paraId="140D54AF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уважительное отношение к иному мнению;</w:t>
      </w:r>
    </w:p>
    <w:p w14:paraId="5E7667C2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приобретение основных навыков сотрудничества со взрослыми людьми и сверстниками;</w:t>
      </w:r>
    </w:p>
    <w:p w14:paraId="7F77616D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людей, оказание бескорыстной помощи окружающим;</w:t>
      </w:r>
    </w:p>
    <w:p w14:paraId="21E19EA4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управлять своими эмоциями, дисциплинированность, внимательность, трудолюбие и упорство в достижении поставленных целей;</w:t>
      </w:r>
    </w:p>
    <w:p w14:paraId="678FBFC9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формирование навыков творческого подхода при решении различных задач, стремление к работе на результат.</w:t>
      </w:r>
    </w:p>
    <w:p w14:paraId="10BD636E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При изучении курса внеурочной деятельности «шахматы» на уровне </w:t>
      </w:r>
      <w:r w:rsidRPr="00D07626">
        <w:rPr>
          <w:sz w:val="28"/>
          <w:szCs w:val="28"/>
        </w:rPr>
        <w:lastRenderedPageBreak/>
        <w:t>основного общего образования у обучающихся будут сформированы следующие метапредметные результаты:</w:t>
      </w:r>
    </w:p>
    <w:p w14:paraId="4C9C2B88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с помощью педагога самостоятельно выделять и формулировать познавательную цель деятельности в области шахматной игры;</w:t>
      </w:r>
    </w:p>
    <w:p w14:paraId="1E3EDF91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владение способом структурирования шахматных знаний;</w:t>
      </w:r>
    </w:p>
    <w:p w14:paraId="6D138B60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способность выбрать наиболее эффективный способ решения учебной задачи в конкретных условиях;</w:t>
      </w:r>
    </w:p>
    <w:p w14:paraId="21D6C994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находить необходимую информацию;</w:t>
      </w:r>
    </w:p>
    <w:p w14:paraId="47FFF53A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14:paraId="416F9055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моделировать, владение широким спектром логических действий и операций, включая общие приемы решения задач;</w:t>
      </w:r>
    </w:p>
    <w:p w14:paraId="7000D3AF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способность строить логические цепи рассуждений, анализировать 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решения;</w:t>
      </w:r>
    </w:p>
    <w:p w14:paraId="6AC5D35D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находить компромиссы и общие решения, разрешать конфликты на основе согласования различных позиций;</w:t>
      </w:r>
    </w:p>
    <w:p w14:paraId="424A7B1D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способность формулировать, аргументировать и отстаивать свое мнение, вести дискуссию, обсуждать содержание и результаты совместной деятельности;</w:t>
      </w:r>
    </w:p>
    <w:p w14:paraId="3E61E9C4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донести свою точку зрения до других и отстаивать собственную позицию, а также уважать и учитывать позицию партнера (собеседника);</w:t>
      </w:r>
    </w:p>
    <w:p w14:paraId="4D51E310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возможность организовывать и осуществлять сотрудничество и кооперацию с учителем и сверстниками, передавать информацию и отображать предметное содержание и условия деятельности в речи;</w:t>
      </w:r>
    </w:p>
    <w:p w14:paraId="5980B500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14:paraId="39ACB930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32492767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 изучении курса внеурочной деятельности «шахматы» на уровне основного общего образования у обучающихся будут сформированы следующие предметные результаты:</w:t>
      </w:r>
    </w:p>
    <w:p w14:paraId="3B796067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правил техники безопасности во время занятий шахматами;</w:t>
      </w:r>
    </w:p>
    <w:p w14:paraId="3A741BEC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истории возникновения и развития шахматной игры;</w:t>
      </w:r>
    </w:p>
    <w:p w14:paraId="135FF1AC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чемпионов мира по шахматам, их вклада в развитие шахмат;</w:t>
      </w:r>
    </w:p>
    <w:p w14:paraId="62C70B28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lastRenderedPageBreak/>
        <w:t>знание истории возникновения шахматных соревнований, правил проведения соревнований и личностных (интеллектуальные, физические, духовно-нравственные) качеств шахматиста - спортсмена;</w:t>
      </w:r>
    </w:p>
    <w:p w14:paraId="0903D5CD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истории развития шахматной культуры и спорта в России, выдающихся шахматных деятелей России;</w:t>
      </w:r>
    </w:p>
    <w:p w14:paraId="732DCBE6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правил разыгрывания дебюта;</w:t>
      </w:r>
    </w:p>
    <w:p w14:paraId="3EF419C3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техники расчета вариантов;</w:t>
      </w:r>
    </w:p>
    <w:p w14:paraId="358D1433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основ стратегического преимущества;</w:t>
      </w:r>
    </w:p>
    <w:p w14:paraId="004CB183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специфики открытых и полуоткрытых линий, специфики «хороших» и «плохих» фигур;</w:t>
      </w:r>
    </w:p>
    <w:p w14:paraId="19429EEC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поиск и решение различные шахматные комбинации;</w:t>
      </w:r>
    </w:p>
    <w:p w14:paraId="2BD77D48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приобретение навыков разыгрывания пешечных окончаний;</w:t>
      </w:r>
    </w:p>
    <w:p w14:paraId="04EE082F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длительно концентрировать внимание во время шахматной партии;</w:t>
      </w:r>
    </w:p>
    <w:p w14:paraId="3ABCB4A3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истории возникновения шахматных дебютов;</w:t>
      </w:r>
    </w:p>
    <w:p w14:paraId="746AA894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основ начала шахматной партии и его особенности;</w:t>
      </w:r>
    </w:p>
    <w:p w14:paraId="3AD22E07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приемов развития атаки на короля в разных стадиях шахматной партии;</w:t>
      </w:r>
    </w:p>
    <w:p w14:paraId="2C3C8A8D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понимание специфики «сильных» и «слабых» фигур, понимание «форпоста»;</w:t>
      </w:r>
    </w:p>
    <w:p w14:paraId="299C0C0E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применение на практике приемов подключения ладьи к атаке на короля соперника;</w:t>
      </w:r>
    </w:p>
    <w:p w14:paraId="62873DD7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приобретение элементарных навыков разыгрывания слоновых окончаний;</w:t>
      </w:r>
    </w:p>
    <w:p w14:paraId="795C4941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применение на практике тактических и стратегических средств шахматной борьбы;</w:t>
      </w:r>
    </w:p>
    <w:p w14:paraId="64732EE2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находить и решать различные шахматные комбинации;</w:t>
      </w:r>
    </w:p>
    <w:p w14:paraId="31DA8013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овладение стратегическими особенностями разыгрывания дебюта;</w:t>
      </w:r>
    </w:p>
    <w:p w14:paraId="267028ED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обучение различным пешечным формациям;</w:t>
      </w:r>
    </w:p>
    <w:p w14:paraId="37DEE5A3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ценить классическое шахматное наследие;</w:t>
      </w:r>
    </w:p>
    <w:p w14:paraId="7D1C7A60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ключевых шахматных компетенций;</w:t>
      </w:r>
    </w:p>
    <w:p w14:paraId="488F9EC0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элементарных навыков разыгрывания коневых окончаний;</w:t>
      </w:r>
    </w:p>
    <w:p w14:paraId="48C9F88D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знание фундаментального стратегического подхода в шахматах;</w:t>
      </w:r>
    </w:p>
    <w:p w14:paraId="07511A09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умение анализировать, разбирать шахматные партии.</w:t>
      </w:r>
    </w:p>
    <w:p w14:paraId="4D607275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Технология шахматного образования предполагает:</w:t>
      </w:r>
    </w:p>
    <w:p w14:paraId="0813CC46" w14:textId="77777777" w:rsidR="00D17095" w:rsidRPr="00D07626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самостоятельное планирование педагогом процесса освоения обучающимися учебного материала по обучению игре в шахматы с учетом возраста и подготовленности обучающихся;</w:t>
      </w:r>
    </w:p>
    <w:p w14:paraId="7A903DC4" w14:textId="77777777" w:rsidR="00D17095" w:rsidRPr="005D2E40" w:rsidRDefault="00D17095" w:rsidP="00D17095">
      <w:pPr>
        <w:pStyle w:val="ConsPlusNormal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спортивно-оздоровительную работу с обучающимися в рамках внеурочной деятельности.</w:t>
      </w:r>
    </w:p>
    <w:p w14:paraId="0A9E8C15" w14:textId="77777777" w:rsidR="00D17095" w:rsidRPr="00D07626" w:rsidRDefault="00D17095" w:rsidP="00D17095">
      <w:pPr>
        <w:ind w:firstLine="720"/>
        <w:jc w:val="both"/>
        <w:rPr>
          <w:strike/>
          <w:sz w:val="28"/>
          <w:szCs w:val="28"/>
        </w:rPr>
      </w:pPr>
      <w:r w:rsidRPr="005D2E40">
        <w:rPr>
          <w:sz w:val="28"/>
          <w:szCs w:val="28"/>
        </w:rPr>
        <w:t xml:space="preserve">Реализация программы шахматного образования в профессиональных образовательных организациях региона предполагает включением в учебный </w:t>
      </w:r>
      <w:r w:rsidRPr="005D2E40">
        <w:rPr>
          <w:sz w:val="28"/>
          <w:szCs w:val="28"/>
        </w:rPr>
        <w:lastRenderedPageBreak/>
        <w:t>план на первом курсе дополнительного учебного предмета в объеме не менее 32 часов, дисциплины «</w:t>
      </w:r>
      <w:r w:rsidRPr="00D07626">
        <w:rPr>
          <w:sz w:val="28"/>
          <w:szCs w:val="28"/>
        </w:rPr>
        <w:t xml:space="preserve">Основы шахмат». </w:t>
      </w:r>
    </w:p>
    <w:p w14:paraId="7F70A91D" w14:textId="77777777" w:rsidR="00D17095" w:rsidRPr="00D07626" w:rsidRDefault="00D17095" w:rsidP="00D1709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Программа курса «Основы шахмат» позволит вовлечь студентов в шахматную игру, приобщить их к шахматной культуре, сформировать умения и навыки игры в шахматы,</w:t>
      </w:r>
      <w:r w:rsidRPr="00D07626">
        <w:rPr>
          <w:color w:val="FF0000"/>
          <w:sz w:val="28"/>
          <w:szCs w:val="28"/>
        </w:rPr>
        <w:t xml:space="preserve"> </w:t>
      </w:r>
      <w:r w:rsidRPr="00D07626">
        <w:rPr>
          <w:sz w:val="28"/>
          <w:szCs w:val="28"/>
        </w:rPr>
        <w:t>выявить, развить и поддержать одарённых студентов в области спорта, привлечь обучающихся, проявляющих повышенный интерес и способности к занятиям шахматами в спортивные клубы, секции, к участию в соревнованиях.</w:t>
      </w:r>
    </w:p>
    <w:p w14:paraId="2014B32D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Целью изучения шахмат является создание условий для гармоничного когнитивного развития студентов посредством их массового вовлечения в шахматную игру.</w:t>
      </w:r>
    </w:p>
    <w:p w14:paraId="552A7FB7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Задачами изучения «шахмат» на уровне основного общего образования являются:</w:t>
      </w:r>
    </w:p>
    <w:p w14:paraId="5A727C6D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массовое вовлечение обучающихся в шахматную игру;</w:t>
      </w:r>
    </w:p>
    <w:p w14:paraId="751C3F7B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приобщение обучающихся к шахматной культуре;</w:t>
      </w:r>
    </w:p>
    <w:p w14:paraId="57BC4260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открытие новых знаний, формирование умений и навыков игры в шахматы;</w:t>
      </w:r>
    </w:p>
    <w:p w14:paraId="6C4B3DE8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выявление, развитие и поддержку одарённых обучающихся в области спорта, привлечение тех, кто проявляет повышенный интерес и способности к занятиям шахматами, в спортивные клубы, секции, к участию в соревнованиях.</w:t>
      </w:r>
    </w:p>
    <w:p w14:paraId="1D92CFBD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результате освоения обучающийся должен уметь</w:t>
      </w:r>
      <w:bookmarkStart w:id="0" w:name="ТекстовоеПоле14"/>
      <w:r w:rsidRPr="00D07626">
        <w:rPr>
          <w:sz w:val="28"/>
          <w:szCs w:val="28"/>
        </w:rPr>
        <w:t xml:space="preserve"> осуществлять технико-тактические действия в типовых положениях при игре в шахматы, демонстрировать способы записи шахматной партии.</w:t>
      </w:r>
    </w:p>
    <w:bookmarkEnd w:id="0"/>
    <w:p w14:paraId="24385337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результате освоения дисциплины обучающийся должен знать:</w:t>
      </w:r>
    </w:p>
    <w:p w14:paraId="1FDD1862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сведения из истории развития шахматной игры;</w:t>
      </w:r>
    </w:p>
    <w:p w14:paraId="7FFD324D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методы самостоятельного совершенствования шахматиста;</w:t>
      </w:r>
    </w:p>
    <w:p w14:paraId="2F7FB7D9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основы шахматной игры, возможности шахматных фигур, особенности их взаимодействия;</w:t>
      </w:r>
    </w:p>
    <w:p w14:paraId="51BCCDAF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принципы игры;</w:t>
      </w:r>
    </w:p>
    <w:p w14:paraId="532B81D9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методы краткосрочного планирования действий во время партии;</w:t>
      </w:r>
    </w:p>
    <w:p w14:paraId="4721426A" w14:textId="77777777" w:rsidR="00D17095" w:rsidRPr="00D07626" w:rsidRDefault="00D17095" w:rsidP="00D17095">
      <w:pPr>
        <w:numPr>
          <w:ilvl w:val="0"/>
          <w:numId w:val="27"/>
        </w:numPr>
        <w:tabs>
          <w:tab w:val="clear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приёмы и методы шахматной борьбы.</w:t>
      </w:r>
    </w:p>
    <w:p w14:paraId="61FDBB84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Программы шахматного образования могут реализовываться организацией, осуществляющей образовательную деятельность, как самостоятельно, так и посредством сетевых форм их реализации. Формат реализации программ предусматривает интеграцию традиционного и цифрового образования. В образовательном процессе используются как традиционные шахматные доски, так и интерактивные панели с программным обеспечением.</w:t>
      </w:r>
    </w:p>
    <w:p w14:paraId="5E0F9D14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При реализации программ шахматного образования используются различные образовательные технологии, в том числе дистанционные образовательные технологии, электронное обучение; реализация программ шахматного образования с применением дистанционных образовательных </w:t>
      </w:r>
      <w:r w:rsidRPr="00D07626">
        <w:rPr>
          <w:sz w:val="28"/>
          <w:szCs w:val="28"/>
        </w:rPr>
        <w:lastRenderedPageBreak/>
        <w:t>технологий обеспечивает доступность независимо от места жительства и возможностей студента.</w:t>
      </w:r>
    </w:p>
    <w:p w14:paraId="1809F836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Мониторинг результативности реализации шахматного образования обеспечивается через включение в ежегодные отчеты о самообследовании профессиональных образовательных организаций анализа процессов шахматного образования, в том числе отчет о шахматных достижениях обучающихся и студентов Ярославской области на муниципальном, региональном и всероссийском уровнях.</w:t>
      </w:r>
    </w:p>
    <w:p w14:paraId="5183F154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</w:p>
    <w:p w14:paraId="4DCE08D1" w14:textId="77777777" w:rsidR="00D17095" w:rsidRPr="00D07626" w:rsidRDefault="00D17095" w:rsidP="00D17095">
      <w:pPr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2. Совершенствование учебно-методического обеспечения</w:t>
      </w:r>
    </w:p>
    <w:p w14:paraId="743529F1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</w:p>
    <w:p w14:paraId="3696F198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целях обновления учебно-методического обеспечения необходимо:</w:t>
      </w:r>
    </w:p>
    <w:p w14:paraId="57BF358D" w14:textId="77777777" w:rsidR="00D17095" w:rsidRPr="00D07626" w:rsidRDefault="00D17095" w:rsidP="00D17095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разработать варианты программ курсов внеурочной деятельности по «шахматам»;</w:t>
      </w:r>
    </w:p>
    <w:p w14:paraId="5D763A30" w14:textId="77777777" w:rsidR="00D17095" w:rsidRPr="00D07626" w:rsidRDefault="00D17095" w:rsidP="00D17095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совершенствовать учебно-методические комплексы по шахматам, в том числе с использованием электронных и мультимедийных технологий, с учетом приоритета самостоятельной работы обучающихся;</w:t>
      </w:r>
    </w:p>
    <w:p w14:paraId="1BA326B8" w14:textId="77777777" w:rsidR="00D17095" w:rsidRPr="00D07626" w:rsidRDefault="00D17095" w:rsidP="00D17095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создать региональную электронную информационную ресурсную базу по курсу «шахматы»;</w:t>
      </w:r>
    </w:p>
    <w:p w14:paraId="5D112E2B" w14:textId="77777777" w:rsidR="00D17095" w:rsidRPr="00D07626" w:rsidRDefault="00D17095" w:rsidP="00D17095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использовать ресурсы вида спорта «шахматы», удовлетворяющих современным запросам молодежи с учетом здоровьесберегающих технологий, в том числе для обучающихся с ограниченными возможностями здоровья, или временными ограничениями физической нагрузки.</w:t>
      </w:r>
    </w:p>
    <w:p w14:paraId="772512D7" w14:textId="77777777" w:rsidR="00D17095" w:rsidRPr="00D07626" w:rsidRDefault="00D17095" w:rsidP="00D17095">
      <w:pPr>
        <w:ind w:firstLine="709"/>
        <w:jc w:val="both"/>
        <w:rPr>
          <w:sz w:val="28"/>
          <w:szCs w:val="28"/>
        </w:rPr>
      </w:pPr>
    </w:p>
    <w:p w14:paraId="6450BF89" w14:textId="77777777" w:rsidR="00D17095" w:rsidRPr="00D07626" w:rsidRDefault="00D17095" w:rsidP="00D17095">
      <w:pPr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3. Обновление материально-технического оснащения</w:t>
      </w:r>
    </w:p>
    <w:p w14:paraId="08D0C74F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</w:p>
    <w:p w14:paraId="4C7AE1B0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Для обновления материально-технического обеспечения и оснащения необходимо:</w:t>
      </w:r>
    </w:p>
    <w:p w14:paraId="2130FB6D" w14:textId="77777777" w:rsidR="00D17095" w:rsidRPr="00D07626" w:rsidRDefault="00D17095" w:rsidP="00D17095">
      <w:pPr>
        <w:pStyle w:val="a4"/>
        <w:numPr>
          <w:ilvl w:val="0"/>
          <w:numId w:val="18"/>
        </w:numPr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обеспечить необходимым спортивным инвентарем и оборудованием образовательную деятельность по курсу «шахматы»:</w:t>
      </w:r>
    </w:p>
    <w:p w14:paraId="6F2A39F2" w14:textId="77777777" w:rsidR="00D17095" w:rsidRPr="00D07626" w:rsidRDefault="00D17095" w:rsidP="00D17095">
      <w:pPr>
        <w:pStyle w:val="a5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6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14:paraId="41FDDF57" w14:textId="77777777" w:rsidR="00D17095" w:rsidRPr="00D07626" w:rsidRDefault="00D17095" w:rsidP="00D17095">
      <w:pPr>
        <w:pStyle w:val="a5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6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14:paraId="436DF222" w14:textId="77777777" w:rsidR="00D17095" w:rsidRPr="00D07626" w:rsidRDefault="00D17095" w:rsidP="00D17095">
      <w:pPr>
        <w:pStyle w:val="a5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6">
        <w:rPr>
          <w:rFonts w:ascii="Times New Roman" w:hAnsi="Times New Roman" w:cs="Times New Roman"/>
          <w:sz w:val="28"/>
          <w:szCs w:val="28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14:paraId="6BEEE0E9" w14:textId="77777777" w:rsidR="00D17095" w:rsidRPr="00D07626" w:rsidRDefault="00D17095" w:rsidP="00D17095">
      <w:pPr>
        <w:pStyle w:val="a5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6">
        <w:rPr>
          <w:rFonts w:ascii="Times New Roman" w:hAnsi="Times New Roman" w:cs="Times New Roman"/>
          <w:sz w:val="28"/>
          <w:szCs w:val="28"/>
        </w:rPr>
        <w:t>секундомер;</w:t>
      </w:r>
    </w:p>
    <w:p w14:paraId="46372D53" w14:textId="77777777" w:rsidR="00D17095" w:rsidRPr="00D07626" w:rsidRDefault="00D17095" w:rsidP="00D17095">
      <w:pPr>
        <w:pStyle w:val="a5"/>
        <w:numPr>
          <w:ilvl w:val="0"/>
          <w:numId w:val="19"/>
        </w:numPr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26">
        <w:rPr>
          <w:rFonts w:ascii="Times New Roman" w:hAnsi="Times New Roman" w:cs="Times New Roman"/>
          <w:sz w:val="28"/>
          <w:szCs w:val="28"/>
        </w:rPr>
        <w:t>часы шахматные;</w:t>
      </w:r>
    </w:p>
    <w:p w14:paraId="4DD2AB88" w14:textId="77777777" w:rsidR="00D17095" w:rsidRPr="00D07626" w:rsidRDefault="00D17095" w:rsidP="00D17095">
      <w:pPr>
        <w:pStyle w:val="a4"/>
        <w:numPr>
          <w:ilvl w:val="0"/>
          <w:numId w:val="18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обеспечить выполнение санитарно-эпидемиологических требований и норм к спортивной инфраструктуре образовательных организаций.</w:t>
      </w:r>
    </w:p>
    <w:p w14:paraId="260B6D34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</w:p>
    <w:p w14:paraId="1F6933D7" w14:textId="77777777" w:rsidR="00D17095" w:rsidRPr="00D07626" w:rsidRDefault="00D17095" w:rsidP="00D17095">
      <w:pPr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4. Повышение кадрового потенциала</w:t>
      </w:r>
    </w:p>
    <w:p w14:paraId="21F691AE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</w:p>
    <w:p w14:paraId="0B3F7A22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 целях укрепления кадрового потенциала необходимо:</w:t>
      </w:r>
    </w:p>
    <w:p w14:paraId="1D3D2D7D" w14:textId="77777777" w:rsidR="00D17095" w:rsidRPr="00D07626" w:rsidRDefault="00D17095" w:rsidP="00D17095">
      <w:pPr>
        <w:pStyle w:val="a4"/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lastRenderedPageBreak/>
        <w:t>совершенствовать механизмы дополнительного профессионального образования педагогических работников с учетом:</w:t>
      </w:r>
    </w:p>
    <w:p w14:paraId="4F06E4A8" w14:textId="77777777" w:rsidR="00D17095" w:rsidRPr="00D07626" w:rsidRDefault="00D17095" w:rsidP="00D17095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использования модульной системы и электронного обучения;</w:t>
      </w:r>
    </w:p>
    <w:p w14:paraId="567EEF79" w14:textId="77777777" w:rsidR="00D17095" w:rsidRPr="00D07626" w:rsidRDefault="00D17095" w:rsidP="00D17095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личных запросов в части формирования (совершенствования) новых компетенций по курсу «шахматы» и индивидуальных траекторий профессионального развития;</w:t>
      </w:r>
    </w:p>
    <w:p w14:paraId="5EB5EB1E" w14:textId="77777777" w:rsidR="00D17095" w:rsidRPr="00D07626" w:rsidRDefault="00D17095" w:rsidP="00D17095">
      <w:pPr>
        <w:pStyle w:val="a4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привлечения ресурсов профессионального сообщества учителей физической культуры и «Спортивной федерация шахмат Ярославской области»;</w:t>
      </w:r>
    </w:p>
    <w:p w14:paraId="0409C8E6" w14:textId="77777777" w:rsidR="00D17095" w:rsidRPr="00D07626" w:rsidRDefault="00D17095" w:rsidP="00D17095">
      <w:pPr>
        <w:pStyle w:val="a4"/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совершенствовать систему подготовки и дополнительного профессионального образования руководителей и педагогических работников, осуществляющих образовательную деятельность в школьных спортивных клубах;</w:t>
      </w:r>
    </w:p>
    <w:p w14:paraId="066CE1B8" w14:textId="77777777" w:rsidR="00D17095" w:rsidRPr="00D07626" w:rsidRDefault="00D17095" w:rsidP="00D17095">
      <w:pPr>
        <w:pStyle w:val="a4"/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включить в программы профессиональной подготовки педагогических колледжей Ярославской области модуль по обучению детей шахматам;</w:t>
      </w:r>
    </w:p>
    <w:p w14:paraId="1A1C123C" w14:textId="77777777" w:rsidR="00D17095" w:rsidRPr="00D07626" w:rsidRDefault="00D17095" w:rsidP="00D17095">
      <w:pPr>
        <w:pStyle w:val="a4"/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разработать механизмы профессиональной поддержки педагогов, реализующих программы «шахматы» в образовательных организациях.</w:t>
      </w:r>
    </w:p>
    <w:p w14:paraId="41F438BA" w14:textId="77777777" w:rsidR="00D17095" w:rsidRPr="00D07626" w:rsidRDefault="00D17095" w:rsidP="00D1709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Для мотивации к успешной реализации шахматного образования предполагается ежегодное премирование (на конкурсной основе) образовательных организаций, реализующих соответствующие курсы образовательной деятельности.</w:t>
      </w:r>
    </w:p>
    <w:p w14:paraId="5131027F" w14:textId="77777777" w:rsidR="00D17095" w:rsidRPr="00D07626" w:rsidRDefault="00D17095" w:rsidP="00D17095">
      <w:pPr>
        <w:ind w:firstLine="720"/>
        <w:jc w:val="both"/>
        <w:rPr>
          <w:sz w:val="28"/>
          <w:szCs w:val="28"/>
        </w:rPr>
      </w:pPr>
    </w:p>
    <w:p w14:paraId="6039B48D" w14:textId="77777777" w:rsidR="00D17095" w:rsidRPr="00D07626" w:rsidRDefault="00D17095" w:rsidP="00D17095">
      <w:pPr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5. Формирование у обучающихся мотивации к регулярным занятиям шахматами</w:t>
      </w:r>
    </w:p>
    <w:p w14:paraId="20D06D13" w14:textId="77777777" w:rsidR="00D17095" w:rsidRPr="00D07626" w:rsidRDefault="00D17095" w:rsidP="00D17095">
      <w:pPr>
        <w:ind w:firstLine="851"/>
        <w:jc w:val="both"/>
        <w:rPr>
          <w:sz w:val="28"/>
          <w:szCs w:val="28"/>
        </w:rPr>
      </w:pPr>
    </w:p>
    <w:p w14:paraId="76F5424C" w14:textId="77777777" w:rsidR="00D17095" w:rsidRPr="00D07626" w:rsidRDefault="00D17095" w:rsidP="00D17095">
      <w:pPr>
        <w:ind w:firstLine="851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Для формирования у обучающихся мотивации к регулярным занятиям шахматами и использованию навыков здорового образа жизни целесообразно:</w:t>
      </w:r>
    </w:p>
    <w:p w14:paraId="39FD59FE" w14:textId="77777777" w:rsidR="00D17095" w:rsidRPr="00D07626" w:rsidRDefault="00D17095" w:rsidP="00D17095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обеспечить условия для индивидуализации обучения, выявления и поддержки обучающихся, проявивших выдающиеся способности в области шахмат;</w:t>
      </w:r>
    </w:p>
    <w:p w14:paraId="47722CD4" w14:textId="77777777" w:rsidR="00D17095" w:rsidRPr="00D07626" w:rsidRDefault="00D17095" w:rsidP="00D17095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обеспечить условия для участия обучающихся с ограниченными возможностями здоровья в игре шахматами;</w:t>
      </w:r>
    </w:p>
    <w:p w14:paraId="022EACC4" w14:textId="77777777" w:rsidR="00D17095" w:rsidRPr="00D07626" w:rsidRDefault="00D17095" w:rsidP="00D17095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обеспечить в ходе реализации образовательных программ по «шахматам», включая внеурочную и соревновательную деятельность, сетевое взаимодействие с использованием ресурсов иных организаций (культурных, физкультурно-спортивных), а также организаций дополнительного образования;</w:t>
      </w:r>
    </w:p>
    <w:p w14:paraId="53A69652" w14:textId="77777777" w:rsidR="00D17095" w:rsidRPr="00D07626" w:rsidRDefault="00D17095" w:rsidP="00D17095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разработать механизмы формирования навыков здорового образа жизни, в том числе антидопингового мировоззрения и поведения через взаимодействие с семьей и родительским сообществом, создание и реализацию индивидуальных образовательно-воспитательных проектов.</w:t>
      </w:r>
    </w:p>
    <w:p w14:paraId="38E1ADB2" w14:textId="77777777" w:rsidR="00D17095" w:rsidRPr="00D07626" w:rsidRDefault="00D17095" w:rsidP="00D17095">
      <w:pPr>
        <w:ind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По результатам освоения программы курса шахматного образования и участия в ежегодном шахматном фестивале предполагается вручение </w:t>
      </w:r>
      <w:r w:rsidRPr="00D07626">
        <w:rPr>
          <w:sz w:val="28"/>
          <w:szCs w:val="28"/>
        </w:rPr>
        <w:lastRenderedPageBreak/>
        <w:t>обучающимся региональных знаков отличия с соответствующим сертификатом:</w:t>
      </w:r>
    </w:p>
    <w:p w14:paraId="44D15157" w14:textId="77777777" w:rsidR="00D17095" w:rsidRPr="00D07626" w:rsidRDefault="00D17095" w:rsidP="00D17095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«За успешное освоение 1 года курса шахматного образования»;</w:t>
      </w:r>
    </w:p>
    <w:p w14:paraId="2D2A61FB" w14:textId="77777777" w:rsidR="00D17095" w:rsidRPr="00D07626" w:rsidRDefault="00D17095" w:rsidP="00D17095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«За успешное освоение 2 года курса шахматного образования»;</w:t>
      </w:r>
    </w:p>
    <w:p w14:paraId="4DFD98D3" w14:textId="77777777" w:rsidR="00D17095" w:rsidRPr="00D07626" w:rsidRDefault="00D17095" w:rsidP="00D17095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«За успешное освоение 3 года курса шахматного образования»;</w:t>
      </w:r>
    </w:p>
    <w:p w14:paraId="14DCAACD" w14:textId="77777777" w:rsidR="00D17095" w:rsidRPr="00D07626" w:rsidRDefault="00D17095" w:rsidP="00D17095">
      <w:pPr>
        <w:pStyle w:val="a4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«За успешное освоение 4 года курса шахматного образования».</w:t>
      </w:r>
    </w:p>
    <w:p w14:paraId="70912D45" w14:textId="77777777" w:rsidR="00D17095" w:rsidRPr="00D07626" w:rsidRDefault="00D17095" w:rsidP="00D17095">
      <w:pPr>
        <w:ind w:firstLine="709"/>
        <w:jc w:val="both"/>
        <w:rPr>
          <w:sz w:val="28"/>
          <w:szCs w:val="28"/>
        </w:rPr>
      </w:pPr>
    </w:p>
    <w:p w14:paraId="0C82B61E" w14:textId="77777777" w:rsidR="00D17095" w:rsidRPr="00D07626" w:rsidRDefault="00D17095" w:rsidP="00D17095">
      <w:pPr>
        <w:pStyle w:val="ConsPlusNormal"/>
        <w:tabs>
          <w:tab w:val="left" w:pos="0"/>
        </w:tabs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6. Организация физкультурных мероприятий и спортивных мероприятий по виду спорта «шахматы»</w:t>
      </w:r>
    </w:p>
    <w:p w14:paraId="0D914EBB" w14:textId="77777777" w:rsidR="00D17095" w:rsidRPr="00D07626" w:rsidRDefault="00D17095" w:rsidP="00D17095">
      <w:pPr>
        <w:pStyle w:val="ConsPlusNormal"/>
        <w:tabs>
          <w:tab w:val="left" w:pos="1650"/>
        </w:tabs>
        <w:ind w:firstLine="720"/>
        <w:jc w:val="both"/>
        <w:rPr>
          <w:sz w:val="28"/>
          <w:szCs w:val="28"/>
        </w:rPr>
      </w:pPr>
    </w:p>
    <w:p w14:paraId="1A860765" w14:textId="77777777" w:rsidR="00D17095" w:rsidRPr="00D07626" w:rsidRDefault="00D17095" w:rsidP="00D17095">
      <w:pPr>
        <w:pStyle w:val="ConsPlusNormal"/>
        <w:ind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Для эффективной организации физкультурных мероприятий и спортивных мероприятий по виду спорта «шахматы» в раках школьного спорта требуется:</w:t>
      </w:r>
    </w:p>
    <w:p w14:paraId="22D66EA8" w14:textId="77777777" w:rsidR="00D17095" w:rsidRPr="00D07626" w:rsidRDefault="00D17095" w:rsidP="00D17095">
      <w:pPr>
        <w:pStyle w:val="ConsPlus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создание региональной школьной спортивной лиги по шахматам;</w:t>
      </w:r>
    </w:p>
    <w:p w14:paraId="175FE904" w14:textId="77777777" w:rsidR="00D17095" w:rsidRPr="00D07626" w:rsidRDefault="00D17095" w:rsidP="00D17095">
      <w:pPr>
        <w:pStyle w:val="ConsPlus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создание региональной студенческой спортивной лиги по шахматам;</w:t>
      </w:r>
    </w:p>
    <w:p w14:paraId="557B0AF4" w14:textId="77777777" w:rsidR="00D17095" w:rsidRPr="00D07626" w:rsidRDefault="00D17095" w:rsidP="00D17095">
      <w:pPr>
        <w:pStyle w:val="ConsPlusNormal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организация и проведение муниципальных и региональных спортивных мероприятий, массовых физкультурных мероприятий, направленных на поддержку и популяризацию шахмат и спортивной культуры.</w:t>
      </w:r>
    </w:p>
    <w:p w14:paraId="6C601DF0" w14:textId="77777777" w:rsidR="00D17095" w:rsidRPr="00D07626" w:rsidRDefault="00D17095" w:rsidP="00D17095">
      <w:pPr>
        <w:pStyle w:val="ConsPlusNormal"/>
        <w:tabs>
          <w:tab w:val="left" w:pos="1650"/>
        </w:tabs>
        <w:ind w:firstLine="720"/>
        <w:jc w:val="both"/>
        <w:rPr>
          <w:sz w:val="28"/>
          <w:szCs w:val="28"/>
        </w:rPr>
      </w:pPr>
    </w:p>
    <w:p w14:paraId="3E695E39" w14:textId="77777777" w:rsidR="00D17095" w:rsidRPr="00D07626" w:rsidRDefault="00D17095" w:rsidP="00D17095">
      <w:pPr>
        <w:pStyle w:val="ConsPlusNormal"/>
        <w:tabs>
          <w:tab w:val="left" w:pos="0"/>
        </w:tabs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V. Этапы реализации Концепции</w:t>
      </w:r>
    </w:p>
    <w:p w14:paraId="6B50890C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0BA6711F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Реализация Концепции осуществляется в 2 этапа:</w:t>
      </w:r>
    </w:p>
    <w:p w14:paraId="0B4E6B23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I этап - 2023-2024 годы;</w:t>
      </w:r>
    </w:p>
    <w:p w14:paraId="5A70CC05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II этап – 2025 2030 годы.</w:t>
      </w:r>
    </w:p>
    <w:p w14:paraId="344FBF66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На I этапе реализации Концепции планируется обеспечить:</w:t>
      </w:r>
    </w:p>
    <w:p w14:paraId="726E6EE3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создание системы занятий шахматами обучающихся Ярославской области;</w:t>
      </w:r>
    </w:p>
    <w:p w14:paraId="11A0FB92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создание региональной школьной спортивной лиги по шахматам;</w:t>
      </w:r>
    </w:p>
    <w:p w14:paraId="67DFC250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развитие материальной базы шахмат;</w:t>
      </w:r>
    </w:p>
    <w:p w14:paraId="0E2E72B3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организацию работы по обеспечению учебно-методическими пособиями образовательной деятельности;</w:t>
      </w:r>
    </w:p>
    <w:p w14:paraId="26F2E544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разработку системы подготовки, повышения квалификации и профессиональной переподготовки специалистов (педагогов) по шахматам в общеобразовательных учреждениях, профессиональных образовательных организациях;</w:t>
      </w:r>
    </w:p>
    <w:p w14:paraId="4F5229EF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разработку и внедрение регионального календаря соревнований и массовых мероприятий по шахматам;</w:t>
      </w:r>
    </w:p>
    <w:p w14:paraId="1E1F9390" w14:textId="77777777" w:rsidR="00D17095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разработку и начало внедрения мероприятий, направленных на поддержку и популяризацию шахмат, в том числе путем увеличения информации о виде спорта в Интернете и СМИ;</w:t>
      </w:r>
    </w:p>
    <w:p w14:paraId="3C6CB7B5" w14:textId="77777777" w:rsidR="00D17095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D2E40">
        <w:rPr>
          <w:sz w:val="28"/>
          <w:szCs w:val="28"/>
        </w:rPr>
        <w:t xml:space="preserve">разработку эффективной системы поддержки (поощрения) и мотивации педагогов за достижения высоких результатов на региональном </w:t>
      </w:r>
      <w:r w:rsidRPr="005D2E40">
        <w:rPr>
          <w:sz w:val="28"/>
          <w:szCs w:val="28"/>
        </w:rPr>
        <w:lastRenderedPageBreak/>
        <w:t>уровне;</w:t>
      </w:r>
    </w:p>
    <w:p w14:paraId="31D05DAB" w14:textId="77777777" w:rsidR="00D17095" w:rsidRPr="005D2E40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D2E40">
        <w:rPr>
          <w:sz w:val="28"/>
          <w:szCs w:val="28"/>
        </w:rPr>
        <w:t>разработку дизайна и изготовление региональных знаков отличия и сертификатов «За успешное освоение курса шахматного образования» с последующей выдачей обучающимся;</w:t>
      </w:r>
    </w:p>
    <w:p w14:paraId="21A62477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премирование (на конкурсной основе) трех образовательных организаций, успешно реализовавших курс шахматного образования обучающихся в 2023-2024 учебном году.</w:t>
      </w:r>
    </w:p>
    <w:p w14:paraId="7DD1BDAC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На II этапе реализации Концепции планируется продолжить:</w:t>
      </w:r>
    </w:p>
    <w:p w14:paraId="72666485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совершенствование системы занятий шахматами обучающихся Ярославской области;</w:t>
      </w:r>
    </w:p>
    <w:p w14:paraId="5D2B3807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участие в реализации системы поддержки (поощрения) и мотивации высококвалифицированных педагогов за достижения высоких результатов на региональном уровне;</w:t>
      </w:r>
    </w:p>
    <w:p w14:paraId="5E114C2B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реализацию мероприятий школьной спортивной лиги по шахматам;</w:t>
      </w:r>
    </w:p>
    <w:p w14:paraId="58A3EF7A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реализацию мероприятий студенческой спортивной лиги по шахматам;</w:t>
      </w:r>
    </w:p>
    <w:p w14:paraId="2426FDB4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реализацию плана мероприятий Концепции и создание муниципальных программ поддержки массового и рекреационного спорта;</w:t>
      </w:r>
    </w:p>
    <w:p w14:paraId="06DFA8D4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проведение соревнований по шахматам среди обучающихся;</w:t>
      </w:r>
    </w:p>
    <w:p w14:paraId="4D5C769A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дальнейшее развитие материальной базы шахмат;</w:t>
      </w:r>
    </w:p>
    <w:p w14:paraId="6F3EC484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увеличение количества педагогов, тренеров-преподавателей по шахматам, спортивных судей и волонтеров, прошедших курс повышения квалификации;</w:t>
      </w:r>
    </w:p>
    <w:p w14:paraId="5605DC3C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продолжение реализации начатых программ по популяризации шахмат и их массовых форм, совершенствование системы информационного обеспечения шахмат, значительное увеличение количества информации о шахматах в Интернете и СМИ;</w:t>
      </w:r>
    </w:p>
    <w:p w14:paraId="39DED35F" w14:textId="77777777" w:rsidR="00D17095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поддержание устойчивого интереса к соревнованиям по шахматам, участию в массовых спортивных и физкультурных мероприятиях, в том числе среди инвалидов</w:t>
      </w:r>
      <w:r>
        <w:rPr>
          <w:sz w:val="28"/>
          <w:szCs w:val="28"/>
        </w:rPr>
        <w:t>;</w:t>
      </w:r>
    </w:p>
    <w:p w14:paraId="345FBABB" w14:textId="77777777" w:rsidR="00D17095" w:rsidRPr="005D2E40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D2E40">
        <w:rPr>
          <w:sz w:val="28"/>
          <w:szCs w:val="28"/>
        </w:rPr>
        <w:t>ежегодное награждение обучающихся региональными знаками отличия и сертификатами «За успешное освоение курса шахматного образования»;</w:t>
      </w:r>
    </w:p>
    <w:p w14:paraId="578B5BE4" w14:textId="77777777" w:rsidR="00D17095" w:rsidRPr="00D07626" w:rsidRDefault="00D17095" w:rsidP="00D17095">
      <w:pPr>
        <w:pStyle w:val="ConsPlusNormal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ежегодное премирование (на конкурсной основе) образовательных организаций, успешно реализовавших курс шахматного образования обучающихся в течение учебного года.</w:t>
      </w:r>
    </w:p>
    <w:p w14:paraId="1851305E" w14:textId="77777777" w:rsidR="00D17095" w:rsidRPr="00D07626" w:rsidRDefault="00D17095" w:rsidP="00D17095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B94742" w14:textId="77777777" w:rsidR="00D17095" w:rsidRPr="00D07626" w:rsidRDefault="00D17095" w:rsidP="00D17095">
      <w:pPr>
        <w:pStyle w:val="ConsPlusNormal"/>
        <w:tabs>
          <w:tab w:val="left" w:pos="0"/>
        </w:tabs>
        <w:jc w:val="center"/>
        <w:rPr>
          <w:sz w:val="28"/>
          <w:szCs w:val="28"/>
        </w:rPr>
      </w:pPr>
      <w:r w:rsidRPr="00D07626">
        <w:rPr>
          <w:sz w:val="28"/>
          <w:szCs w:val="28"/>
        </w:rPr>
        <w:t>VI. Целевые показатели Концепции</w:t>
      </w:r>
    </w:p>
    <w:p w14:paraId="47EFA942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</w:p>
    <w:p w14:paraId="503D3399" w14:textId="77777777" w:rsidR="00D17095" w:rsidRPr="00D07626" w:rsidRDefault="00D17095" w:rsidP="00D17095">
      <w:pPr>
        <w:pStyle w:val="ConsPlusNormal"/>
        <w:ind w:firstLine="720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Важнейшими целевыми показателями Концепции являются:</w:t>
      </w:r>
    </w:p>
    <w:p w14:paraId="56F160A1" w14:textId="77777777" w:rsidR="00D17095" w:rsidRPr="00D07626" w:rsidRDefault="00D17095" w:rsidP="00D17095">
      <w:pPr>
        <w:pStyle w:val="ConsPlusNormal"/>
        <w:numPr>
          <w:ilvl w:val="0"/>
          <w:numId w:val="30"/>
        </w:numPr>
        <w:ind w:left="-142" w:firstLine="851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количество учащихся, занимающихся шахматами в общеобразовательных организациях в рамках внеурочной деятельности;</w:t>
      </w:r>
    </w:p>
    <w:p w14:paraId="0514D77C" w14:textId="77777777" w:rsidR="00D17095" w:rsidRPr="00D07626" w:rsidRDefault="00D17095" w:rsidP="00D17095">
      <w:pPr>
        <w:pStyle w:val="ConsPlusNormal"/>
        <w:numPr>
          <w:ilvl w:val="0"/>
          <w:numId w:val="30"/>
        </w:numPr>
        <w:ind w:left="-142" w:firstLine="851"/>
        <w:jc w:val="both"/>
        <w:rPr>
          <w:sz w:val="28"/>
          <w:szCs w:val="28"/>
        </w:rPr>
      </w:pPr>
      <w:r w:rsidRPr="00D07626">
        <w:rPr>
          <w:sz w:val="28"/>
          <w:szCs w:val="28"/>
        </w:rPr>
        <w:t xml:space="preserve">количество студентов, занимающихся шахматами в </w:t>
      </w:r>
      <w:r w:rsidRPr="00D07626">
        <w:rPr>
          <w:sz w:val="28"/>
          <w:szCs w:val="28"/>
        </w:rPr>
        <w:lastRenderedPageBreak/>
        <w:t>профессиональных образовательных организациях;</w:t>
      </w:r>
    </w:p>
    <w:p w14:paraId="0B9B5F1B" w14:textId="77777777" w:rsidR="00D17095" w:rsidRPr="00D07626" w:rsidRDefault="00D17095" w:rsidP="00D17095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количество обучающихся, занимающихся шахматами в системе дополнительного образования;</w:t>
      </w:r>
    </w:p>
    <w:p w14:paraId="629C44FB" w14:textId="77777777" w:rsidR="00D17095" w:rsidRPr="00D07626" w:rsidRDefault="00D17095" w:rsidP="00D17095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количество общеобразовательных организаций, создавших условия для занятий шахматами;</w:t>
      </w:r>
    </w:p>
    <w:p w14:paraId="200F378A" w14:textId="77777777" w:rsidR="00D17095" w:rsidRPr="00D07626" w:rsidRDefault="00D17095" w:rsidP="00D17095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количество профессиональных образовательных организаций, создавших условия для занятий шахматами;</w:t>
      </w:r>
    </w:p>
    <w:p w14:paraId="02D26142" w14:textId="77777777" w:rsidR="00D17095" w:rsidRPr="00D07626" w:rsidRDefault="00D17095" w:rsidP="00D17095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число педагогов по шахматам;</w:t>
      </w:r>
    </w:p>
    <w:p w14:paraId="5BE9D653" w14:textId="77777777" w:rsidR="00D17095" w:rsidRPr="00D07626" w:rsidRDefault="00D17095" w:rsidP="00D17095">
      <w:pPr>
        <w:pStyle w:val="ConsPlusNormal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07626">
        <w:rPr>
          <w:sz w:val="28"/>
          <w:szCs w:val="28"/>
        </w:rPr>
        <w:t>количество муниципальных центров развития шахмат.</w:t>
      </w:r>
    </w:p>
    <w:p w14:paraId="23678D6E" w14:textId="77777777" w:rsidR="00A71231" w:rsidRDefault="00A71231">
      <w:bookmarkStart w:id="1" w:name="_GoBack"/>
      <w:bookmarkEnd w:id="1"/>
    </w:p>
    <w:sectPr w:rsidR="00A7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0E2"/>
    <w:multiLevelType w:val="hybridMultilevel"/>
    <w:tmpl w:val="CA92FC6A"/>
    <w:lvl w:ilvl="0" w:tplc="F27AC22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152B63"/>
    <w:multiLevelType w:val="hybridMultilevel"/>
    <w:tmpl w:val="17CC31DA"/>
    <w:lvl w:ilvl="0" w:tplc="AD3EAA2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A337D7B"/>
    <w:multiLevelType w:val="hybridMultilevel"/>
    <w:tmpl w:val="59F2009A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B603F"/>
    <w:multiLevelType w:val="hybridMultilevel"/>
    <w:tmpl w:val="575A69E4"/>
    <w:lvl w:ilvl="0" w:tplc="47BA0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90AD8"/>
    <w:multiLevelType w:val="hybridMultilevel"/>
    <w:tmpl w:val="74263D70"/>
    <w:lvl w:ilvl="0" w:tplc="9D1260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3F08F1"/>
    <w:multiLevelType w:val="hybridMultilevel"/>
    <w:tmpl w:val="93046AE6"/>
    <w:lvl w:ilvl="0" w:tplc="08CE311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4BE57F3"/>
    <w:multiLevelType w:val="hybridMultilevel"/>
    <w:tmpl w:val="C022820A"/>
    <w:lvl w:ilvl="0" w:tplc="9D1260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3071"/>
    <w:multiLevelType w:val="hybridMultilevel"/>
    <w:tmpl w:val="8F4CFC18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592B70"/>
    <w:multiLevelType w:val="hybridMultilevel"/>
    <w:tmpl w:val="FE0CB67A"/>
    <w:lvl w:ilvl="0" w:tplc="9D1260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F7768"/>
    <w:multiLevelType w:val="hybridMultilevel"/>
    <w:tmpl w:val="28EEB40C"/>
    <w:lvl w:ilvl="0" w:tplc="CC405E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C453EE"/>
    <w:multiLevelType w:val="hybridMultilevel"/>
    <w:tmpl w:val="2B421156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B6046E"/>
    <w:multiLevelType w:val="hybridMultilevel"/>
    <w:tmpl w:val="27B6E13A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0D556F"/>
    <w:multiLevelType w:val="hybridMultilevel"/>
    <w:tmpl w:val="ACC8ED20"/>
    <w:lvl w:ilvl="0" w:tplc="BE241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00C57"/>
    <w:multiLevelType w:val="hybridMultilevel"/>
    <w:tmpl w:val="29C273D4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5C2E71"/>
    <w:multiLevelType w:val="hybridMultilevel"/>
    <w:tmpl w:val="E08E604E"/>
    <w:lvl w:ilvl="0" w:tplc="C454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66509"/>
    <w:multiLevelType w:val="hybridMultilevel"/>
    <w:tmpl w:val="A2C62052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3C16A1"/>
    <w:multiLevelType w:val="hybridMultilevel"/>
    <w:tmpl w:val="BC1C2F86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2CE56FF"/>
    <w:multiLevelType w:val="hybridMultilevel"/>
    <w:tmpl w:val="9C5AD7C2"/>
    <w:lvl w:ilvl="0" w:tplc="D66EC1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40279FC"/>
    <w:multiLevelType w:val="hybridMultilevel"/>
    <w:tmpl w:val="2938B61A"/>
    <w:lvl w:ilvl="0" w:tplc="D66E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C6353"/>
    <w:multiLevelType w:val="hybridMultilevel"/>
    <w:tmpl w:val="406CC41C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350D32"/>
    <w:multiLevelType w:val="hybridMultilevel"/>
    <w:tmpl w:val="B7444504"/>
    <w:lvl w:ilvl="0" w:tplc="BE241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7591"/>
    <w:multiLevelType w:val="hybridMultilevel"/>
    <w:tmpl w:val="CD689D12"/>
    <w:lvl w:ilvl="0" w:tplc="90FE0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D848E3"/>
    <w:multiLevelType w:val="hybridMultilevel"/>
    <w:tmpl w:val="2C180DF2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D600E9"/>
    <w:multiLevelType w:val="hybridMultilevel"/>
    <w:tmpl w:val="5412D060"/>
    <w:lvl w:ilvl="0" w:tplc="C4545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DF6878"/>
    <w:multiLevelType w:val="hybridMultilevel"/>
    <w:tmpl w:val="30209ADC"/>
    <w:lvl w:ilvl="0" w:tplc="D66E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2458"/>
    <w:multiLevelType w:val="hybridMultilevel"/>
    <w:tmpl w:val="6270ED5E"/>
    <w:lvl w:ilvl="0" w:tplc="F828D7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7E57C6"/>
    <w:multiLevelType w:val="hybridMultilevel"/>
    <w:tmpl w:val="CD605ED2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E7BE4"/>
    <w:multiLevelType w:val="hybridMultilevel"/>
    <w:tmpl w:val="3ACACDB2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B6656C2"/>
    <w:multiLevelType w:val="hybridMultilevel"/>
    <w:tmpl w:val="4D8C5C6A"/>
    <w:lvl w:ilvl="0" w:tplc="9D1260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18"/>
  </w:num>
  <w:num w:numId="8">
    <w:abstractNumId w:val="25"/>
  </w:num>
  <w:num w:numId="9">
    <w:abstractNumId w:val="28"/>
  </w:num>
  <w:num w:numId="10">
    <w:abstractNumId w:val="17"/>
  </w:num>
  <w:num w:numId="11">
    <w:abstractNumId w:val="6"/>
  </w:num>
  <w:num w:numId="12">
    <w:abstractNumId w:val="5"/>
  </w:num>
  <w:num w:numId="13">
    <w:abstractNumId w:val="9"/>
  </w:num>
  <w:num w:numId="14">
    <w:abstractNumId w:val="29"/>
  </w:num>
  <w:num w:numId="15">
    <w:abstractNumId w:val="0"/>
  </w:num>
  <w:num w:numId="16">
    <w:abstractNumId w:val="2"/>
  </w:num>
  <w:num w:numId="17">
    <w:abstractNumId w:val="20"/>
  </w:num>
  <w:num w:numId="18">
    <w:abstractNumId w:val="3"/>
  </w:num>
  <w:num w:numId="19">
    <w:abstractNumId w:val="7"/>
  </w:num>
  <w:num w:numId="20">
    <w:abstractNumId w:val="22"/>
  </w:num>
  <w:num w:numId="21">
    <w:abstractNumId w:val="12"/>
  </w:num>
  <w:num w:numId="22">
    <w:abstractNumId w:val="26"/>
  </w:num>
  <w:num w:numId="23">
    <w:abstractNumId w:val="16"/>
  </w:num>
  <w:num w:numId="24">
    <w:abstractNumId w:val="19"/>
  </w:num>
  <w:num w:numId="25">
    <w:abstractNumId w:val="15"/>
  </w:num>
  <w:num w:numId="26">
    <w:abstractNumId w:val="24"/>
  </w:num>
  <w:num w:numId="27">
    <w:abstractNumId w:val="27"/>
  </w:num>
  <w:num w:numId="28">
    <w:abstractNumId w:val="21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79"/>
    <w:rsid w:val="00A71231"/>
    <w:rsid w:val="00A83E79"/>
    <w:rsid w:val="00D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F3E6-F625-4B45-B181-0F2AB894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0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095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D17095"/>
    <w:pPr>
      <w:ind w:left="720"/>
      <w:contextualSpacing/>
    </w:pPr>
  </w:style>
  <w:style w:type="paragraph" w:customStyle="1" w:styleId="ConsPlusNormal">
    <w:name w:val="ConsPlusNormal"/>
    <w:rsid w:val="00D17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7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D1709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999215/?ysclid=ll6pb5p6zr326000232" TargetMode="External"/><Relationship Id="rId5" Type="http://schemas.openxmlformats.org/officeDocument/2006/relationships/hyperlink" Target="https://base.garant.ru/407384432/?ysclid=ll4wcak7oa537429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6491</Words>
  <Characters>37005</Characters>
  <Application>Microsoft Office Word</Application>
  <DocSecurity>0</DocSecurity>
  <Lines>308</Lines>
  <Paragraphs>86</Paragraphs>
  <ScaleCrop>false</ScaleCrop>
  <Company/>
  <LinksUpToDate>false</LinksUpToDate>
  <CharactersWithSpaces>43410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Registr</cp:lastModifiedBy>
  <cp:revision>2</cp:revision>
  <dcterms:created xsi:type="dcterms:W3CDTF">2023-10-19T07:17:00Z</dcterms:created>
  <dcterms:modified xsi:type="dcterms:W3CDTF">2023-10-19T07:17:00Z</dcterms:modified>
</cp:coreProperties>
</file>