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47CA" w14:textId="368302E6" w:rsidR="00E2635E" w:rsidRPr="00D5412D" w:rsidRDefault="00E2635E" w:rsidP="00E319B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46994B79" w14:textId="77777777" w:rsidR="00ED35A3" w:rsidRPr="00ED35A3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>Отчет о результатах самообследования</w:t>
      </w:r>
    </w:p>
    <w:p w14:paraId="01F1327C" w14:textId="77777777" w:rsidR="00ED35A3" w:rsidRPr="00ED35A3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</w:p>
    <w:p w14:paraId="1D2A6424" w14:textId="0D6D435B" w:rsidR="00ED35A3" w:rsidRPr="00ED35A3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 xml:space="preserve">МОУ </w:t>
      </w:r>
      <w:proofErr w:type="spellStart"/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>Высоковская</w:t>
      </w:r>
      <w:proofErr w:type="spellEnd"/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 xml:space="preserve"> </w:t>
      </w:r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>О</w:t>
      </w:r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>ОШ</w:t>
      </w:r>
      <w:r w:rsidRPr="00ED35A3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 xml:space="preserve"> </w:t>
      </w:r>
    </w:p>
    <w:p w14:paraId="7E50692E" w14:textId="77777777" w:rsidR="00ED35A3" w:rsidRPr="00ED35A3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04ABD33D" w14:textId="6DE01214" w:rsidR="00ED35A3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ED35A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за 2020 год</w:t>
      </w:r>
    </w:p>
    <w:p w14:paraId="12E3CB5B" w14:textId="5B130B78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Управление осуществляется на принципах единоначалия и самоуправления.</w:t>
      </w:r>
    </w:p>
    <w:p w14:paraId="47FD13A9" w14:textId="77777777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79"/>
      </w:tblGrid>
      <w:tr w:rsidR="00E319BE" w:rsidRPr="00D5412D" w14:paraId="5068DA35" w14:textId="77777777" w:rsidTr="00E319BE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1DAC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7432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Функции</w:t>
            </w:r>
          </w:p>
        </w:tc>
      </w:tr>
      <w:tr w:rsidR="00E319BE" w:rsidRPr="00D5412D" w14:paraId="2C2FAEC4" w14:textId="77777777" w:rsidTr="00E319BE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7FA52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AF82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Контролирует работу и обеспеч</w:t>
            </w:r>
            <w:bookmarkStart w:id="0" w:name="_GoBack"/>
            <w:bookmarkEnd w:id="0"/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ивает эффективное взаимодействие структурных подразделений организации, утверждает штатное расписание, отчетные документы организации, осуществляет общее руководство Школой</w:t>
            </w:r>
          </w:p>
        </w:tc>
      </w:tr>
      <w:tr w:rsidR="00E319BE" w:rsidRPr="00D5412D" w14:paraId="504E63E4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05591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Управляющий совет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F76A3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Рассматривает вопросы:</w:t>
            </w:r>
          </w:p>
          <w:p w14:paraId="2DA738B0" w14:textId="77777777" w:rsidR="00E319BE" w:rsidRPr="00D5412D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развития образовательной организации;</w:t>
            </w:r>
          </w:p>
          <w:p w14:paraId="033679F4" w14:textId="77777777" w:rsidR="00E319BE" w:rsidRPr="00D5412D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финансово-хозяйственной деятельности;</w:t>
            </w:r>
          </w:p>
          <w:p w14:paraId="5BF13A17" w14:textId="77777777" w:rsidR="00E319BE" w:rsidRPr="00D5412D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материально-технического обеспечения</w:t>
            </w:r>
          </w:p>
        </w:tc>
      </w:tr>
      <w:tr w:rsidR="00E319BE" w:rsidRPr="00D5412D" w14:paraId="7FB605C2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0302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Педагогический совет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F541F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559AEE6B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развития образовательных услуг;</w:t>
            </w:r>
          </w:p>
          <w:p w14:paraId="33B971D0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регламентации образовательных отношений;</w:t>
            </w:r>
          </w:p>
          <w:p w14:paraId="6C500476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разработки образовательных программ;</w:t>
            </w:r>
          </w:p>
          <w:p w14:paraId="54C82325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выбора учебников, учебных пособий, средств обучения и воспитания;</w:t>
            </w:r>
          </w:p>
          <w:p w14:paraId="1CF91B16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материально-технического обеспечения образовательного процесса;</w:t>
            </w:r>
          </w:p>
          <w:p w14:paraId="1B90C9E6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аттестации, повышения квалификации педагогических работников;</w:t>
            </w:r>
          </w:p>
          <w:p w14:paraId="1C9E4B28" w14:textId="77777777" w:rsidR="00E319BE" w:rsidRPr="00D5412D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координации деятельности методических объединений</w:t>
            </w:r>
          </w:p>
        </w:tc>
      </w:tr>
      <w:tr w:rsidR="00E319BE" w:rsidRPr="00D5412D" w14:paraId="4C98EF2D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7E794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Общее собрание работников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BD53C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474028AD" w14:textId="77777777" w:rsidR="00E319BE" w:rsidRPr="00D5412D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03655270" w14:textId="77777777" w:rsidR="00E319BE" w:rsidRPr="00D5412D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61184124" w14:textId="77777777" w:rsidR="00E319BE" w:rsidRPr="00D5412D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7A87F397" w14:textId="77777777" w:rsidR="00E319BE" w:rsidRPr="00D5412D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вносить предложения по 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221C6CFD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По 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378DDF02" w14:textId="77777777" w:rsidR="00E319BE" w:rsidRPr="00D5412D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III. Оценка образовательной деятельности</w:t>
      </w:r>
    </w:p>
    <w:p w14:paraId="58B112F0" w14:textId="77777777" w:rsidR="00E319BE" w:rsidRPr="00D5412D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Образовательная деятельность в Школе организуется в соответствии с  </w:t>
      </w:r>
      <w:hyperlink r:id="rId5" w:anchor="/document/99/902389617/" w:history="1"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Федеральным законом от 29.12.2012 № 273-ФЗ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  «Об образовании в Российской Федерации», ФГОС </w:t>
      </w:r>
      <w:r w:rsidR="008F576F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дошкольного,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начального общего, основного общего и среднего общего образования,  </w:t>
      </w:r>
      <w:hyperlink r:id="rId6" w:anchor="/document/99/902256369/" w:history="1"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СанПиН 2.4.2.2821-10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 по уровням, включая учебные планы, годовые календарные графики, расписанием занятий.</w:t>
      </w:r>
    </w:p>
    <w:p w14:paraId="1C305868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7" w:anchor="/document/99/902180656/" w:history="1"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ФГОС НОО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), 5–9 классов – на 5-летний нормативный срок освоения основной образовательной программы основного</w:t>
      </w:r>
    </w:p>
    <w:p w14:paraId="05BC51BF" w14:textId="77777777" w:rsidR="00E319BE" w:rsidRPr="00D5412D" w:rsidRDefault="00E319BE" w:rsidP="00E3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2D">
        <w:rPr>
          <w:rFonts w:ascii="Times New Roman" w:eastAsia="Times New Roman" w:hAnsi="Times New Roman" w:cs="Times New Roman"/>
          <w:sz w:val="24"/>
          <w:szCs w:val="24"/>
        </w:rPr>
        <w:br/>
      </w:r>
      <w:r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общего образования (реализация  </w:t>
      </w:r>
      <w:hyperlink r:id="rId8" w:anchor="/document/99/902254916/" w:history="1">
        <w:r w:rsidRPr="00D541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ФГОС ООО</w:t>
        </w:r>
      </w:hyperlink>
      <w:r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)</w:t>
      </w:r>
      <w:r w:rsidR="008F576F"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.</w:t>
      </w:r>
    </w:p>
    <w:p w14:paraId="2498B633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Воспитательная работа</w:t>
      </w:r>
    </w:p>
    <w:p w14:paraId="119283A5" w14:textId="6CB145E2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Школа провела работу по 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14:paraId="3CD0FE80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Проводилась систематическая работа с родителями по 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  <w:r w:rsidR="00A36BDE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021847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Мероприятия, направленные на профилактику детского травматизма, </w:t>
      </w:r>
      <w:r w:rsidR="007715DA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патриотического воспитания.</w:t>
      </w:r>
    </w:p>
    <w:p w14:paraId="38C038C3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Были организованы:</w:t>
      </w:r>
    </w:p>
    <w:p w14:paraId="414E5686" w14:textId="77777777" w:rsidR="007715DA" w:rsidRPr="00D5412D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- Урок России. Беседа, посвященная «Дню солидарности в борьбе с терроризмом»</w:t>
      </w:r>
    </w:p>
    <w:p w14:paraId="755A29AB" w14:textId="77777777" w:rsidR="007715DA" w:rsidRPr="00D5412D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- Урок мужества, посвященный Дню памяти жертв политических репрессий</w:t>
      </w:r>
    </w:p>
    <w:p w14:paraId="1EFD80E8" w14:textId="77777777" w:rsidR="007715DA" w:rsidRPr="00D5412D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- День народного Единства</w:t>
      </w:r>
    </w:p>
    <w:p w14:paraId="7E46FA73" w14:textId="77777777" w:rsidR="007715DA" w:rsidRPr="00D5412D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- «</w:t>
      </w:r>
      <w:proofErr w:type="gramStart"/>
      <w:r w:rsidRPr="00D5412D">
        <w:rPr>
          <w:rFonts w:ascii="Arial" w:eastAsia="Times New Roman" w:hAnsi="Arial" w:cs="Arial"/>
          <w:color w:val="222222"/>
          <w:sz w:val="21"/>
          <w:szCs w:val="21"/>
        </w:rPr>
        <w:t>Час  Памяти</w:t>
      </w:r>
      <w:proofErr w:type="gramEnd"/>
      <w:r w:rsidRPr="00D5412D">
        <w:rPr>
          <w:rFonts w:ascii="Arial" w:eastAsia="Times New Roman" w:hAnsi="Arial" w:cs="Arial"/>
          <w:color w:val="222222"/>
          <w:sz w:val="21"/>
          <w:szCs w:val="21"/>
        </w:rPr>
        <w:t>» «Подвиг твой бессмертен», посвященный Дню Неизвестного Солдата»</w:t>
      </w:r>
    </w:p>
    <w:p w14:paraId="04031A7F" w14:textId="77777777" w:rsidR="007715DA" w:rsidRPr="00D5412D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color w:val="222222"/>
          <w:sz w:val="21"/>
          <w:szCs w:val="21"/>
        </w:rPr>
        <w:t>-  Литературно –</w:t>
      </w:r>
      <w:r w:rsidR="008E6267" w:rsidRPr="00D5412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D5412D">
        <w:rPr>
          <w:rFonts w:ascii="Arial" w:eastAsia="Times New Roman" w:hAnsi="Arial" w:cs="Arial"/>
          <w:color w:val="222222"/>
          <w:sz w:val="21"/>
          <w:szCs w:val="21"/>
        </w:rPr>
        <w:t>исторический час «Был Город –Фронд, была блокада»</w:t>
      </w:r>
    </w:p>
    <w:p w14:paraId="061C3269" w14:textId="77777777" w:rsidR="00E319BE" w:rsidRPr="00D5412D" w:rsidRDefault="00C634AD" w:rsidP="00C634A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- </w:t>
      </w:r>
      <w:r w:rsidR="00E319BE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проведение классных часов и бесед на антинаркотические темы с использованием ИКТ-технологий;</w:t>
      </w:r>
    </w:p>
    <w:p w14:paraId="02C6A96F" w14:textId="77777777" w:rsidR="00E319BE" w:rsidRPr="00D5412D" w:rsidRDefault="00C634AD" w:rsidP="00C634A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- </w:t>
      </w:r>
      <w:r w:rsidR="00E319BE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лекции с участием сотрудников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ГИБДД</w:t>
      </w:r>
    </w:p>
    <w:p w14:paraId="1A5EBF26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3FD7D4A5" w14:textId="77777777" w:rsidR="00E319BE" w:rsidRPr="00D5412D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IV. Содержание и качество подготовки</w:t>
      </w:r>
    </w:p>
    <w:p w14:paraId="5605A57E" w14:textId="673D2F01" w:rsidR="00E319BE" w:rsidRPr="00D5412D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Статистика показателей за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–20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411"/>
        <w:gridCol w:w="1480"/>
        <w:gridCol w:w="1646"/>
        <w:gridCol w:w="1425"/>
        <w:gridCol w:w="1705"/>
      </w:tblGrid>
      <w:tr w:rsidR="00E319BE" w:rsidRPr="00D5412D" w14:paraId="18CC72E3" w14:textId="77777777" w:rsidTr="00D04780"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AADA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№ п/п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512E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Параметры статистики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2C79D" w14:textId="4C75D64F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21</w:t>
            </w:r>
          </w:p>
          <w:p w14:paraId="74F0A594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D0CE9" w14:textId="7B8031AF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21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22</w:t>
            </w:r>
          </w:p>
          <w:p w14:paraId="42B5211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305AF" w14:textId="1CB0F604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22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23</w:t>
            </w:r>
          </w:p>
          <w:p w14:paraId="09BDE95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E3FA5" w14:textId="7F867D98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На конец 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23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года</w:t>
            </w:r>
          </w:p>
        </w:tc>
      </w:tr>
      <w:tr w:rsidR="00E319BE" w:rsidRPr="00D5412D" w14:paraId="2ECF5B2E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02F0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F597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F830A" w14:textId="77777777" w:rsidR="00E319BE" w:rsidRPr="00D5412D" w:rsidRDefault="007D6DF7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2E0A9" w14:textId="77777777" w:rsidR="00E319BE" w:rsidRPr="00D5412D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19EEB" w14:textId="77777777" w:rsidR="00E319BE" w:rsidRPr="00D5412D" w:rsidRDefault="007D5B1C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A69F2" w14:textId="77777777" w:rsidR="00E319BE" w:rsidRPr="00D5412D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</w:p>
        </w:tc>
      </w:tr>
      <w:tr w:rsidR="00E319BE" w:rsidRPr="00D5412D" w14:paraId="7449B501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E9CD9F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24BC5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17378" w14:textId="77777777" w:rsidR="00E319BE" w:rsidRPr="00D5412D" w:rsidRDefault="007D6DF7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7B78E" w14:textId="77777777" w:rsidR="00E319BE" w:rsidRPr="00D5412D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9B140" w14:textId="77777777" w:rsidR="00E319BE" w:rsidRPr="00D5412D" w:rsidRDefault="007D6D1A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1EF64" w14:textId="77777777" w:rsidR="00E319BE" w:rsidRPr="00D5412D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D5412D" w14:paraId="6B5C0CC8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B1D3DC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9795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1A17B" w14:textId="77777777" w:rsidR="00E319BE" w:rsidRPr="00D5412D" w:rsidRDefault="00BB12C9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CA41C" w14:textId="77777777" w:rsidR="00E319BE" w:rsidRPr="00D5412D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07108" w14:textId="77777777" w:rsidR="00E319BE" w:rsidRPr="00D5412D" w:rsidRDefault="007D6D1A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D15D8" w14:textId="77777777" w:rsidR="00E319BE" w:rsidRPr="00D5412D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</w:tr>
      <w:tr w:rsidR="00E319BE" w:rsidRPr="00D5412D" w14:paraId="7CA93345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344A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E699B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Количество учеников, оставленных на повторное обучение: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6211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081F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7B2C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3784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487FC228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20E039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68B73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0A31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211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C3020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F0641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E319BE" w:rsidRPr="00D5412D" w14:paraId="21A8734F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484A80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F05C3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CEDF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12A2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B7184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E89C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1B718A1E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C534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37966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получили аттестата: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5172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5BF2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33DC4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5790C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1A517A7E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CC62AF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FD8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об основном общем образовании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6AD70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89814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EEA7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4CD3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379B182C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50080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10858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школу с аттестатом</w:t>
            </w:r>
          </w:p>
          <w:p w14:paraId="7129C346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особого образца: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5542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B68E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4AAA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4AE9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6CB770D0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FB1BBC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3EDA3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в основной школе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671A" w14:textId="77777777" w:rsidR="00E319BE" w:rsidRPr="00D5412D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FFE9A" w14:textId="77777777" w:rsidR="00E319BE" w:rsidRPr="00D5412D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72F97" w14:textId="77777777" w:rsidR="00E319BE" w:rsidRPr="00D5412D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97EEF" w14:textId="77777777" w:rsidR="00E319BE" w:rsidRPr="00D5412D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</w:tr>
    </w:tbl>
    <w:p w14:paraId="546FBB2C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8E63D2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сохраняется, при этом стабильным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8E63D2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остается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количество обучающихся Школы.</w:t>
      </w:r>
    </w:p>
    <w:p w14:paraId="5D6C5821" w14:textId="5FAB60D3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Профильного и углубленного обучения в Школе нет. </w:t>
      </w:r>
    </w:p>
    <w:p w14:paraId="207DDF54" w14:textId="5B12DF30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Обучающихся с ОВЗ </w:t>
      </w:r>
      <w:r w:rsidR="006919A2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 школе – 2, </w:t>
      </w:r>
      <w:proofErr w:type="gramStart"/>
      <w:r w:rsidR="006919A2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с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инвалидностью</w:t>
      </w:r>
      <w:proofErr w:type="gramEnd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в Школе не было.</w:t>
      </w:r>
    </w:p>
    <w:p w14:paraId="17ED5E3A" w14:textId="373D9788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Школа продолжает успешно реализовывать рабочие программы «Второй иностранный язык: немецкий», «Родной язык: </w:t>
      </w:r>
      <w:r w:rsidR="00D62A1F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русский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», «Родная литература: </w:t>
      </w:r>
      <w:r w:rsidR="00D62A1F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русская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», которые внесли в основные образовательные программы основного общего и среднего общего образования в 2016 году. </w:t>
      </w:r>
    </w:p>
    <w:p w14:paraId="0844A034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4BC2A928" w14:textId="71106342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Результаты освоения учащимися программ начального общего образования по показателю «успеваемость»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05"/>
        <w:gridCol w:w="559"/>
        <w:gridCol w:w="572"/>
        <w:gridCol w:w="1297"/>
        <w:gridCol w:w="534"/>
        <w:gridCol w:w="1297"/>
        <w:gridCol w:w="354"/>
        <w:gridCol w:w="573"/>
        <w:gridCol w:w="333"/>
        <w:gridCol w:w="609"/>
        <w:gridCol w:w="328"/>
        <w:gridCol w:w="795"/>
        <w:gridCol w:w="543"/>
      </w:tblGrid>
      <w:tr w:rsidR="00E319BE" w:rsidRPr="00D5412D" w14:paraId="727B8A6C" w14:textId="77777777" w:rsidTr="005B493B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03B34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BDAF0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  <w:p w14:paraId="271AE0A3" w14:textId="77777777" w:rsidR="00E319BE" w:rsidRPr="00D5412D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proofErr w:type="spellStart"/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обуч-ся</w:t>
            </w:r>
            <w:proofErr w:type="spellEnd"/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89093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успевают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3C8F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2F5AB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7720C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F06D" w14:textId="77777777" w:rsidR="00E319BE" w:rsidRPr="00D5412D" w:rsidRDefault="00E319BE" w:rsidP="00E319B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Переведены</w:t>
            </w:r>
          </w:p>
          <w:p w14:paraId="685A7D08" w14:textId="77777777" w:rsidR="00E319BE" w:rsidRPr="00D5412D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  <w:t>условно</w:t>
            </w:r>
          </w:p>
        </w:tc>
      </w:tr>
      <w:tr w:rsidR="00E319BE" w:rsidRPr="00D5412D" w14:paraId="06DD0800" w14:textId="77777777" w:rsidTr="005B493B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7A4E5E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1D2CCF" w14:textId="77777777" w:rsidR="00E319BE" w:rsidRPr="00D5412D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4CF80A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D44E41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CAFD6A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89144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98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9BBAA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C13A0E" w14:textId="77777777" w:rsidR="00E319BE" w:rsidRPr="00D5412D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9BE" w:rsidRPr="00D5412D" w14:paraId="127B3EE3" w14:textId="77777777" w:rsidTr="005B493B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88A477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1A5979" w14:textId="77777777" w:rsidR="00E319BE" w:rsidRPr="00D5412D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7548B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32D52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E4795" w14:textId="77777777" w:rsidR="00E319BE" w:rsidRPr="00D5412D" w:rsidRDefault="00E319BE" w:rsidP="00E319B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0CDCD9BA" w14:textId="77777777" w:rsidR="00E319BE" w:rsidRPr="00D5412D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  <w:t>отметками «4» и «5»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969B3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8A331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 отметками «5»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33E4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8884C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1969D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BD80E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C74D2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A46C6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9F364" w14:textId="77777777" w:rsidR="00E319BE" w:rsidRPr="00D5412D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E319BE" w:rsidRPr="00D5412D" w14:paraId="30597A6A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5219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2556F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460AF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DFFDA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25B6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C96F3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7CE54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557E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889C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873D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FC56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94C87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9B659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57656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D5412D" w14:paraId="262E11E6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FEAF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7909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C12AD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570D5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6A21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4A27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B607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AE7B0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06CF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CEBB2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AE3DB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41A62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E290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49AA9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416335" w:rsidRPr="00D5412D" w14:paraId="72962E31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1697D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BE72" w14:textId="77777777" w:rsidR="00E319BE" w:rsidRPr="00D5412D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EF3AE" w14:textId="77777777" w:rsidR="00E319BE" w:rsidRPr="00D5412D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73300" w14:textId="77777777" w:rsidR="00E319BE" w:rsidRPr="00D5412D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C6A35" w14:textId="77777777" w:rsidR="00E319BE" w:rsidRPr="00D5412D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3399C" w14:textId="77777777" w:rsidR="00E319BE" w:rsidRPr="00D5412D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60504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4126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0859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02B59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C008D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DE794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081D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F0DD" w14:textId="77777777" w:rsidR="00E319BE" w:rsidRPr="00D5412D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D5412D" w14:paraId="68C38683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6FAD3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2F38" w14:textId="77777777" w:rsidR="00E319BE" w:rsidRPr="00D5412D" w:rsidRDefault="00021703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4484" w14:textId="77777777" w:rsidR="00E319BE" w:rsidRPr="00D5412D" w:rsidRDefault="00021703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7F9A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E1655" w14:textId="77777777" w:rsidR="00E319BE" w:rsidRPr="00D5412D" w:rsidRDefault="005B493B" w:rsidP="005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771F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25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5BB9A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AC688" w14:textId="77777777" w:rsidR="00E319BE" w:rsidRPr="00D5412D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2319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7229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874D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D9135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85806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5B9BD" w14:textId="77777777" w:rsidR="00E319BE" w:rsidRPr="00D5412D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300C3D5C" w14:textId="7A9954F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Если сравнить результаты освоения обучающимися программ начального общего образования по показателю «успеваемость» в 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–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учебном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году с результатами освоения учащимися программ начального общего образования по показателю «успеваемость»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21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–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году, то можно отметить, что процент учащихся, окончивших на «4» и «5», </w:t>
      </w:r>
      <w:r w:rsidR="00F3285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остался неизменным. </w:t>
      </w:r>
    </w:p>
    <w:p w14:paraId="609AD03B" w14:textId="4F670B2E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Результаты освоения учащимися программ основного общего образования по показателю «успеваемость»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="00BE2151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учебном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9"/>
        <w:gridCol w:w="589"/>
        <w:gridCol w:w="515"/>
        <w:gridCol w:w="1297"/>
        <w:gridCol w:w="484"/>
        <w:gridCol w:w="1297"/>
        <w:gridCol w:w="340"/>
        <w:gridCol w:w="597"/>
        <w:gridCol w:w="328"/>
        <w:gridCol w:w="623"/>
        <w:gridCol w:w="340"/>
        <w:gridCol w:w="923"/>
        <w:gridCol w:w="402"/>
      </w:tblGrid>
      <w:tr w:rsidR="00E319BE" w:rsidRPr="00D5412D" w14:paraId="1264E255" w14:textId="77777777" w:rsidTr="00D75124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512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lastRenderedPageBreak/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50B0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  <w:p w14:paraId="56CD2BA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09CF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</w:t>
            </w:r>
          </w:p>
          <w:p w14:paraId="50623413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4AB4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</w:t>
            </w:r>
          </w:p>
          <w:p w14:paraId="30DB6543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88418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</w:t>
            </w:r>
          </w:p>
          <w:p w14:paraId="068074DF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5513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670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Переведены</w:t>
            </w:r>
          </w:p>
          <w:p w14:paraId="55289EE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условно</w:t>
            </w:r>
          </w:p>
        </w:tc>
      </w:tr>
      <w:tr w:rsidR="00E319BE" w:rsidRPr="00D5412D" w14:paraId="233F8568" w14:textId="77777777" w:rsidTr="00E319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4B8542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441F86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7A3CC3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79B998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D1AAE6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6199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170A1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2AAD19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9BE" w:rsidRPr="00D5412D" w14:paraId="0E8B1604" w14:textId="77777777" w:rsidTr="00D751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ED9ADB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5AA69C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B3D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509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9676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20F0BD41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отметками</w:t>
            </w:r>
          </w:p>
          <w:p w14:paraId="4E99189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«4» и «5»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1389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BE1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4E8B71F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отметками</w:t>
            </w:r>
          </w:p>
          <w:p w14:paraId="56A10918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«5»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6C62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4168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</w:t>
            </w:r>
          </w:p>
          <w:p w14:paraId="68D2E7E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780C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414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</w:t>
            </w:r>
          </w:p>
          <w:p w14:paraId="5296A7CC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016DF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5A15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E8EDB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D75124" w:rsidRPr="00D5412D" w14:paraId="0787F83C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629C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B543" w14:textId="77777777" w:rsidR="00D75124" w:rsidRPr="00D5412D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CD31" w14:textId="77777777" w:rsidR="00D75124" w:rsidRPr="00D5412D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A265" w14:textId="77777777" w:rsidR="00D75124" w:rsidRPr="00D5412D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BF57A" w14:textId="77777777" w:rsidR="00D75124" w:rsidRPr="00D5412D" w:rsidRDefault="007D64E3" w:rsidP="007D64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51BAC" w14:textId="77777777" w:rsidR="00D75124" w:rsidRPr="00D5412D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33A80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81000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A9F20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76146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B7B52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6B7CD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62A75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B56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D5412D" w14:paraId="5F4C5ED9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ABCEA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E0970" w14:textId="77777777" w:rsidR="00D75124" w:rsidRPr="00D5412D" w:rsidRDefault="00BD428D" w:rsidP="00BD428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02DF" w14:textId="77777777" w:rsidR="00D75124" w:rsidRPr="00D5412D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42882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2FB09" w14:textId="77777777" w:rsidR="00D75124" w:rsidRPr="00D5412D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57332" w14:textId="77777777" w:rsidR="00D75124" w:rsidRPr="00D5412D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006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A6FCC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FDE6B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48BA3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D9AB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66382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44F10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F4AC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D5412D" w14:paraId="288961FE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F880C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E657" w14:textId="77777777" w:rsidR="00D75124" w:rsidRPr="00D5412D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B5101" w14:textId="77777777" w:rsidR="00D75124" w:rsidRPr="00D5412D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F4C16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6AEBA" w14:textId="77777777" w:rsidR="00D75124" w:rsidRPr="00D5412D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9DB07" w14:textId="77777777" w:rsidR="00D75124" w:rsidRPr="00D5412D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483FD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8890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EB993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20DEC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D088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DDFC5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E342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47140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D5412D" w14:paraId="77FD7FF2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11A86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36AEF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A2E03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4051A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49262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8E92" w14:textId="77777777" w:rsidR="00D75124" w:rsidRPr="00D5412D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A5021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0DAB4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307A1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875F7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273B3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D743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13CAD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17DA1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D5412D" w14:paraId="4AC97543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26DDC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9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D7001" w14:textId="77777777" w:rsidR="00D75124" w:rsidRPr="00D5412D" w:rsidRDefault="00A7044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C375" w14:textId="77777777" w:rsidR="00D75124" w:rsidRPr="00D5412D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D4B53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979A" w14:textId="77777777" w:rsidR="00D75124" w:rsidRPr="00D5412D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D0BA" w14:textId="77777777" w:rsidR="00D75124" w:rsidRPr="00D5412D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F4B0F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F4FFA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BCEEA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D971C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AFE8B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3DE28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E7F31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272C2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D5412D" w14:paraId="364FF2F1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5DB0" w14:textId="77777777" w:rsidR="00D75124" w:rsidRPr="00D5412D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AF451" w14:textId="77777777" w:rsidR="00D75124" w:rsidRPr="00D5412D" w:rsidRDefault="00A7044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96EC" w14:textId="77777777" w:rsidR="00D75124" w:rsidRPr="00D5412D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D138" w14:textId="77777777" w:rsidR="00D75124" w:rsidRPr="00D5412D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86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4A59" w14:textId="77777777" w:rsidR="00D75124" w:rsidRPr="00D5412D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4607" w14:textId="77777777" w:rsidR="00D75124" w:rsidRPr="00D5412D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41A3D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F69A1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42CAB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2542C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3CA5E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3C56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26DF6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12B1D" w14:textId="77777777" w:rsidR="00D75124" w:rsidRPr="00D5412D" w:rsidRDefault="00D75124"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3427E79C" w14:textId="6DE9C088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Если сравнить результаты освоения обучающимися программ основного общего образования по показателю «успеваемость»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-202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учебном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с результатами освоения учащимися программ основного общего образования по показателю «успеваемость» в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21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учебного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а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, то можно отметить, что процент учащихся, окончивших на «4» и «5»</w:t>
      </w:r>
      <w:r w:rsidR="007905FD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стабилен.</w:t>
      </w:r>
    </w:p>
    <w:p w14:paraId="79ED2043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8FBAD51" w14:textId="489EA6A4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Результаты сдачи ОГЭ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года</w:t>
      </w:r>
    </w:p>
    <w:p w14:paraId="0A34C363" w14:textId="7982E86A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 </w:t>
      </w:r>
      <w:r w:rsidR="00343F1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22</w:t>
      </w:r>
      <w:r w:rsidR="00343F1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-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23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343F1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учебном году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обучающиеся </w:t>
      </w:r>
      <w:r w:rsidR="00343F1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отсутствовали. </w:t>
      </w:r>
    </w:p>
    <w:p w14:paraId="253860F8" w14:textId="77777777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V. Востребованность выпускников</w:t>
      </w:r>
    </w:p>
    <w:tbl>
      <w:tblPr>
        <w:tblW w:w="3695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705"/>
        <w:gridCol w:w="1019"/>
        <w:gridCol w:w="1927"/>
        <w:gridCol w:w="1308"/>
        <w:gridCol w:w="1090"/>
      </w:tblGrid>
      <w:tr w:rsidR="00A21361" w:rsidRPr="00D5412D" w14:paraId="7BD89739" w14:textId="77777777" w:rsidTr="00EF6E3C">
        <w:trPr>
          <w:gridAfter w:val="5"/>
          <w:trHeight w:val="509"/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BFD0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  <w:p w14:paraId="5B8797D4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выпуска</w:t>
            </w:r>
          </w:p>
        </w:tc>
      </w:tr>
      <w:tr w:rsidR="00A21361" w:rsidRPr="00D5412D" w14:paraId="6C9EA006" w14:textId="77777777" w:rsidTr="00EF6E3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2E6589" w14:textId="77777777" w:rsidR="00A21361" w:rsidRPr="00D5412D" w:rsidRDefault="00A21361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0E1C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C441B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Перешли в</w:t>
            </w:r>
          </w:p>
          <w:p w14:paraId="08CD8412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10-й класс</w:t>
            </w:r>
          </w:p>
          <w:p w14:paraId="4F506C39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9DB3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Поступили в</w:t>
            </w:r>
          </w:p>
          <w:p w14:paraId="5832B172" w14:textId="77777777" w:rsidR="00A21361" w:rsidRPr="00D5412D" w:rsidRDefault="00A21361" w:rsidP="0095514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колледж/техникум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3EF4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Устроились</w:t>
            </w:r>
          </w:p>
          <w:p w14:paraId="2251D6A2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BCF9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Пошли на</w:t>
            </w:r>
          </w:p>
          <w:p w14:paraId="7C95782A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срочную</w:t>
            </w:r>
          </w:p>
          <w:p w14:paraId="0D2FF00D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службу по</w:t>
            </w:r>
          </w:p>
          <w:p w14:paraId="0318E1E4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призыву</w:t>
            </w:r>
          </w:p>
        </w:tc>
      </w:tr>
      <w:tr w:rsidR="00A21361" w:rsidRPr="00D5412D" w14:paraId="255DC73D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DE8DD" w14:textId="1DA88491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B393B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F6932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780E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1A993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22E0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A21361" w:rsidRPr="00D5412D" w14:paraId="2FA770CA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3D2A" w14:textId="51B93E75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2B1B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68326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2288F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AFB65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3EDD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A21361" w:rsidRPr="00D5412D" w14:paraId="784BCA32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BA51" w14:textId="59DA06CE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E9375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BEE22" w14:textId="77777777" w:rsidR="00A21361" w:rsidRPr="00D5412D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B674B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67305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91A9" w14:textId="77777777" w:rsidR="00A21361" w:rsidRPr="00D5412D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0E98DD26" w14:textId="77777777" w:rsidR="00494ED6" w:rsidRPr="00D5412D" w:rsidRDefault="00494ED6" w:rsidP="00E319B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1968AD62" w14:textId="77777777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VI. Оценка функционирования внутренней системы оценки качества образования</w:t>
      </w:r>
    </w:p>
    <w:p w14:paraId="5FD05361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В Школе утверждено  </w:t>
      </w:r>
      <w:hyperlink r:id="rId9" w:anchor="/document/118/30289/" w:history="1">
        <w:r w:rsidRPr="00D5412D">
          <w:rPr>
            <w:rFonts w:ascii="Arial" w:eastAsia="Times New Roman" w:hAnsi="Arial" w:cs="Arial"/>
            <w:i/>
            <w:iCs/>
            <w:color w:val="2D78DA"/>
            <w:sz w:val="21"/>
            <w:szCs w:val="21"/>
          </w:rPr>
          <w:t>положение о внутренней системе оценки качества образования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  от </w:t>
      </w:r>
      <w:r w:rsidR="006B5EC9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.0</w:t>
      </w:r>
      <w:r w:rsidR="006B5EC9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9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.201</w:t>
      </w:r>
      <w:r w:rsidR="006B5EC9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8. По итогам оценки качества образования в 2019 году выявлено, что уровень </w:t>
      </w:r>
      <w:proofErr w:type="gramStart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метапредметных  результатов</w:t>
      </w:r>
      <w:proofErr w:type="gramEnd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соответствуют среднему уровню, сформированность личностных результатов  </w:t>
      </w:r>
      <w:r w:rsidR="0058506C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средняя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561B94B7" w14:textId="77777777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VII. Оценка кадрового обеспечения</w:t>
      </w:r>
    </w:p>
    <w:p w14:paraId="7B252092" w14:textId="77777777" w:rsidR="004B1649" w:rsidRPr="00D5412D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На период самообследования в Школе работают </w:t>
      </w:r>
      <w:r w:rsidR="0045055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педагог</w:t>
      </w:r>
      <w:r w:rsidR="008A5652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а </w:t>
      </w:r>
      <w:r w:rsidR="00450550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и 2 воспитателя</w:t>
      </w:r>
      <w:r w:rsidR="006B7718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Из них </w:t>
      </w:r>
      <w:r w:rsidR="006B7718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человек имеет среднее специальное </w:t>
      </w:r>
      <w:proofErr w:type="gramStart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образование </w:t>
      </w:r>
      <w:r w:rsidR="006B7718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,</w:t>
      </w:r>
      <w:proofErr w:type="gramEnd"/>
      <w:r w:rsidR="006B7718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5 - высшее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. </w:t>
      </w:r>
    </w:p>
    <w:p w14:paraId="5A5F770D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1B670ADC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Основные принципы кадровой политики направлены:</w:t>
      </w:r>
    </w:p>
    <w:p w14:paraId="5B186B4B" w14:textId="77777777" w:rsidR="00E319BE" w:rsidRPr="00D5412D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на сохранение, укрепление и развитие кадрового потенциала;</w:t>
      </w:r>
    </w:p>
    <w:p w14:paraId="52D90020" w14:textId="77777777" w:rsidR="00E319BE" w:rsidRPr="00D5412D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создание квалифицированного коллектива, способного работать в современных условиях;</w:t>
      </w:r>
    </w:p>
    <w:p w14:paraId="69E6AA55" w14:textId="77777777" w:rsidR="00E319BE" w:rsidRPr="00D5412D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повышения уровня квалификации персонала.</w:t>
      </w:r>
    </w:p>
    <w:p w14:paraId="51216F7F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0ABF3534" w14:textId="77777777" w:rsidR="00E319BE" w:rsidRPr="00D5412D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6468CC1A" w14:textId="77777777" w:rsidR="00E319BE" w:rsidRPr="00D5412D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D5412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выпускников;</w:t>
      </w:r>
    </w:p>
    <w:p w14:paraId="236AF4D6" w14:textId="77777777" w:rsidR="00E319BE" w:rsidRPr="00D5412D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кадровый потенциал Школы динамично развивается на основе целенаправленной работы по</w:t>
      </w: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hyperlink r:id="rId10" w:anchor="/document/16/4019/" w:history="1">
        <w:r w:rsidRPr="00D5412D">
          <w:rPr>
            <w:rFonts w:ascii="Arial" w:eastAsia="Times New Roman" w:hAnsi="Arial" w:cs="Arial"/>
            <w:i/>
            <w:iCs/>
            <w:color w:val="2D78DA"/>
            <w:sz w:val="21"/>
            <w:szCs w:val="21"/>
          </w:rPr>
          <w:t>повышению квалификации педагогов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593F8517" w14:textId="77777777" w:rsidR="006067DB" w:rsidRPr="00D5412D" w:rsidRDefault="006067DB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74E1AAE7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VIII. Оценка учебно-методического и библиотечно-информационного обеспечения</w:t>
      </w:r>
    </w:p>
    <w:p w14:paraId="1066612C" w14:textId="77777777" w:rsidR="001607EC" w:rsidRPr="00D5412D" w:rsidRDefault="001607EC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42AA9533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Фонд библиотеки соответствует требованиям ФГОС, учебники фонда входят в федеральный перечень, утвержденный </w:t>
      </w:r>
      <w:r w:rsidRPr="00D5412D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1" w:anchor="/document/97/476512/" w:history="1"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приказом </w:t>
        </w:r>
        <w:proofErr w:type="spellStart"/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Минпросвещения</w:t>
        </w:r>
        <w:proofErr w:type="spellEnd"/>
        <w:r w:rsidRPr="00D5412D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 xml:space="preserve"> России от 28.12.2018 № 345</w:t>
        </w:r>
      </w:hyperlink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252A928E" w14:textId="77777777" w:rsidR="001607EC" w:rsidRPr="00D5412D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 библиотеке имеются электронные </w:t>
      </w:r>
      <w:r w:rsidR="001607EC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и печатные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образовательные ресурсы </w:t>
      </w:r>
    </w:p>
    <w:p w14:paraId="6D4520EF" w14:textId="77777777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100D5861" w14:textId="77777777" w:rsidR="00E319BE" w:rsidRPr="00D5412D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IX. Оценка материально-технической базы</w:t>
      </w:r>
    </w:p>
    <w:p w14:paraId="6B0435E9" w14:textId="77777777" w:rsidR="00E319BE" w:rsidRPr="00D5412D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мере  образовательные</w:t>
      </w:r>
      <w:proofErr w:type="gramEnd"/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программы. В Школе оборудованы </w:t>
      </w:r>
      <w:r w:rsidR="00DB7A94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 учебных кабинета, 2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из них оснащен</w:t>
      </w:r>
      <w:r w:rsidR="00DB7A94"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ы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современной мультимедийной техникой, в том числе: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3127"/>
        <w:gridCol w:w="4912"/>
      </w:tblGrid>
      <w:tr w:rsidR="00AE63F0" w:rsidRPr="00D5412D" w14:paraId="10F342CA" w14:textId="77777777" w:rsidTr="00B3695C">
        <w:tc>
          <w:tcPr>
            <w:tcW w:w="1137" w:type="dxa"/>
          </w:tcPr>
          <w:p w14:paraId="1B95201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Номер кабинета</w:t>
            </w:r>
          </w:p>
        </w:tc>
        <w:tc>
          <w:tcPr>
            <w:tcW w:w="2771" w:type="dxa"/>
          </w:tcPr>
          <w:p w14:paraId="42FCA9F5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4352" w:type="dxa"/>
          </w:tcPr>
          <w:p w14:paraId="7210FE2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оснащенность</w:t>
            </w:r>
          </w:p>
        </w:tc>
      </w:tr>
      <w:tr w:rsidR="00AE63F0" w:rsidRPr="00D5412D" w14:paraId="440D80DE" w14:textId="77777777" w:rsidTr="00B3695C">
        <w:tc>
          <w:tcPr>
            <w:tcW w:w="1137" w:type="dxa"/>
          </w:tcPr>
          <w:p w14:paraId="5F55F56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71" w:type="dxa"/>
          </w:tcPr>
          <w:p w14:paraId="7FB46F31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Кабинет Русского языка и литературы</w:t>
            </w:r>
          </w:p>
        </w:tc>
        <w:tc>
          <w:tcPr>
            <w:tcW w:w="4352" w:type="dxa"/>
          </w:tcPr>
          <w:p w14:paraId="481AB7E4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 xml:space="preserve">Компьютер учителя, лицензионное ПО; доступ в интернет </w:t>
            </w:r>
          </w:p>
        </w:tc>
      </w:tr>
      <w:tr w:rsidR="00AE63F0" w:rsidRPr="00D5412D" w14:paraId="5AA4CC35" w14:textId="77777777" w:rsidTr="00B3695C">
        <w:tc>
          <w:tcPr>
            <w:tcW w:w="1137" w:type="dxa"/>
          </w:tcPr>
          <w:p w14:paraId="551592B9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771" w:type="dxa"/>
          </w:tcPr>
          <w:p w14:paraId="37AAA763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Кабинет математики, физики</w:t>
            </w:r>
          </w:p>
        </w:tc>
        <w:tc>
          <w:tcPr>
            <w:tcW w:w="4352" w:type="dxa"/>
          </w:tcPr>
          <w:p w14:paraId="28E45530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  <w:b/>
              </w:rPr>
            </w:pPr>
            <w:r w:rsidRPr="00D5412D">
              <w:rPr>
                <w:rFonts w:ascii="Calibri" w:eastAsia="Times New Roman" w:hAnsi="Calibri" w:cs="Times New Roman"/>
              </w:rPr>
              <w:t>учителя, лицензионное ПО; доступ в интернет</w:t>
            </w:r>
          </w:p>
        </w:tc>
      </w:tr>
      <w:tr w:rsidR="00AE63F0" w:rsidRPr="00D5412D" w14:paraId="3B84939B" w14:textId="77777777" w:rsidTr="00B3695C">
        <w:tc>
          <w:tcPr>
            <w:tcW w:w="1137" w:type="dxa"/>
          </w:tcPr>
          <w:p w14:paraId="7F3AE8D0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lastRenderedPageBreak/>
              <w:t>3</w:t>
            </w:r>
          </w:p>
        </w:tc>
        <w:tc>
          <w:tcPr>
            <w:tcW w:w="2771" w:type="dxa"/>
          </w:tcPr>
          <w:p w14:paraId="1202726B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Кабинет начальной школы</w:t>
            </w:r>
          </w:p>
        </w:tc>
        <w:tc>
          <w:tcPr>
            <w:tcW w:w="4352" w:type="dxa"/>
          </w:tcPr>
          <w:p w14:paraId="02EC3A4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Интерактивный программно-аппаратный комплекс; компьютер учителя, лицензионное ПО; доступ в интернет</w:t>
            </w:r>
          </w:p>
        </w:tc>
      </w:tr>
      <w:tr w:rsidR="00AE63F0" w:rsidRPr="00D5412D" w14:paraId="205552F3" w14:textId="77777777" w:rsidTr="00B3695C">
        <w:tc>
          <w:tcPr>
            <w:tcW w:w="1137" w:type="dxa"/>
          </w:tcPr>
          <w:p w14:paraId="681F64AB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771" w:type="dxa"/>
          </w:tcPr>
          <w:p w14:paraId="1765F04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Кабинет химии, биологии, географии</w:t>
            </w:r>
          </w:p>
        </w:tc>
        <w:tc>
          <w:tcPr>
            <w:tcW w:w="4352" w:type="dxa"/>
          </w:tcPr>
          <w:p w14:paraId="3CBFACCF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Интерактивный программно-аппаратный комплекс; компьютер учителя, лицензионное ПО доступ в интернет</w:t>
            </w:r>
          </w:p>
        </w:tc>
      </w:tr>
      <w:tr w:rsidR="00AE63F0" w:rsidRPr="00D5412D" w14:paraId="6809CC02" w14:textId="77777777" w:rsidTr="00B3695C">
        <w:tc>
          <w:tcPr>
            <w:tcW w:w="1137" w:type="dxa"/>
          </w:tcPr>
          <w:p w14:paraId="045BEE47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55D0BD8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 xml:space="preserve">Библиотека </w:t>
            </w:r>
          </w:p>
        </w:tc>
        <w:tc>
          <w:tcPr>
            <w:tcW w:w="4352" w:type="dxa"/>
          </w:tcPr>
          <w:p w14:paraId="4403FCE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 xml:space="preserve">Компьютер, орг. </w:t>
            </w:r>
            <w:proofErr w:type="gramStart"/>
            <w:r w:rsidRPr="00D5412D">
              <w:rPr>
                <w:rFonts w:ascii="Calibri" w:eastAsia="Times New Roman" w:hAnsi="Calibri" w:cs="Times New Roman"/>
              </w:rPr>
              <w:t>техника,  доступ</w:t>
            </w:r>
            <w:proofErr w:type="gramEnd"/>
            <w:r w:rsidRPr="00D5412D">
              <w:rPr>
                <w:rFonts w:ascii="Calibri" w:eastAsia="Times New Roman" w:hAnsi="Calibri" w:cs="Times New Roman"/>
              </w:rPr>
              <w:t xml:space="preserve"> в интернет</w:t>
            </w:r>
          </w:p>
        </w:tc>
      </w:tr>
      <w:tr w:rsidR="00AE63F0" w:rsidRPr="00D5412D" w14:paraId="5DD2838C" w14:textId="77777777" w:rsidTr="00B3695C">
        <w:tc>
          <w:tcPr>
            <w:tcW w:w="1137" w:type="dxa"/>
          </w:tcPr>
          <w:p w14:paraId="5AE45B5E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771" w:type="dxa"/>
          </w:tcPr>
          <w:p w14:paraId="0591FB8B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Кабинет информатики</w:t>
            </w:r>
          </w:p>
        </w:tc>
        <w:tc>
          <w:tcPr>
            <w:tcW w:w="4352" w:type="dxa"/>
          </w:tcPr>
          <w:p w14:paraId="4C6BC788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8 моноблоков, доступ в интернет; лицензионное ПО;</w:t>
            </w:r>
          </w:p>
        </w:tc>
      </w:tr>
      <w:tr w:rsidR="00AE63F0" w:rsidRPr="00D5412D" w14:paraId="4DFBD7B8" w14:textId="77777777" w:rsidTr="00B3695C">
        <w:tc>
          <w:tcPr>
            <w:tcW w:w="1137" w:type="dxa"/>
          </w:tcPr>
          <w:p w14:paraId="700D753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71" w:type="dxa"/>
          </w:tcPr>
          <w:p w14:paraId="4F56934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Административный кабинет</w:t>
            </w:r>
          </w:p>
        </w:tc>
        <w:tc>
          <w:tcPr>
            <w:tcW w:w="4352" w:type="dxa"/>
          </w:tcPr>
          <w:p w14:paraId="475CCB9B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ПК, лицензионное ПО, доступ в интернет</w:t>
            </w:r>
          </w:p>
        </w:tc>
      </w:tr>
      <w:tr w:rsidR="00AE63F0" w:rsidRPr="00D5412D" w14:paraId="38F34C3B" w14:textId="77777777" w:rsidTr="00B3695C">
        <w:tc>
          <w:tcPr>
            <w:tcW w:w="1137" w:type="dxa"/>
          </w:tcPr>
          <w:p w14:paraId="518F829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09919F0B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Мастерская</w:t>
            </w:r>
          </w:p>
        </w:tc>
        <w:tc>
          <w:tcPr>
            <w:tcW w:w="4352" w:type="dxa"/>
          </w:tcPr>
          <w:p w14:paraId="328F27B6" w14:textId="77777777" w:rsidR="00AE63F0" w:rsidRPr="00D5412D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D5412D">
              <w:rPr>
                <w:rFonts w:ascii="Calibri" w:eastAsia="Times New Roman" w:hAnsi="Calibri" w:cs="Times New Roman"/>
              </w:rPr>
              <w:t>Дерево- и металлообрабатывающие станки (СТД-120, ТВ-4, НСУ-120), доступ в интернет</w:t>
            </w:r>
          </w:p>
        </w:tc>
      </w:tr>
      <w:tr w:rsidR="00981B44" w:rsidRPr="00D5412D" w14:paraId="43EB60FE" w14:textId="77777777" w:rsidTr="00B3695C">
        <w:tc>
          <w:tcPr>
            <w:tcW w:w="1137" w:type="dxa"/>
          </w:tcPr>
          <w:p w14:paraId="68C0487A" w14:textId="77777777" w:rsidR="00981B44" w:rsidRPr="00D5412D" w:rsidRDefault="00981B44" w:rsidP="00B3695C">
            <w:r w:rsidRPr="00D5412D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33A95061" w14:textId="77777777" w:rsidR="00981B44" w:rsidRPr="00D5412D" w:rsidRDefault="00981B44" w:rsidP="00B3695C">
            <w:r w:rsidRPr="00D5412D">
              <w:t>Столовая</w:t>
            </w:r>
          </w:p>
        </w:tc>
        <w:tc>
          <w:tcPr>
            <w:tcW w:w="4352" w:type="dxa"/>
          </w:tcPr>
          <w:p w14:paraId="017D6DD6" w14:textId="77777777" w:rsidR="00981B44" w:rsidRPr="00D5412D" w:rsidRDefault="00981B44" w:rsidP="00B3695C">
            <w:r w:rsidRPr="00D5412D">
              <w:rPr>
                <w:rFonts w:ascii="Calibri" w:eastAsia="Times New Roman" w:hAnsi="Calibri" w:cs="Times New Roman"/>
              </w:rPr>
              <w:t>Линия раздачи</w:t>
            </w:r>
          </w:p>
        </w:tc>
      </w:tr>
      <w:tr w:rsidR="00251526" w:rsidRPr="00D5412D" w14:paraId="46B92C57" w14:textId="77777777" w:rsidTr="00B3695C">
        <w:tc>
          <w:tcPr>
            <w:tcW w:w="1137" w:type="dxa"/>
          </w:tcPr>
          <w:p w14:paraId="37F4B73C" w14:textId="77777777" w:rsidR="00251526" w:rsidRPr="00D5412D" w:rsidRDefault="00251526" w:rsidP="00B3695C">
            <w:r w:rsidRPr="00D5412D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42263843" w14:textId="77777777" w:rsidR="00251526" w:rsidRPr="00D5412D" w:rsidRDefault="00093F77" w:rsidP="00B3695C">
            <w:r w:rsidRPr="00D5412D">
              <w:t>Спортивный зал</w:t>
            </w:r>
          </w:p>
        </w:tc>
        <w:tc>
          <w:tcPr>
            <w:tcW w:w="4352" w:type="dxa"/>
          </w:tcPr>
          <w:p w14:paraId="4F493669" w14:textId="77777777" w:rsidR="00251526" w:rsidRPr="00D5412D" w:rsidRDefault="009C3C10" w:rsidP="00B3695C">
            <w:r w:rsidRPr="00D5412D">
              <w:t>Спортивный инвентарь</w:t>
            </w:r>
          </w:p>
        </w:tc>
      </w:tr>
    </w:tbl>
    <w:p w14:paraId="48E6E969" w14:textId="77777777" w:rsidR="002B14CE" w:rsidRPr="00D5412D" w:rsidRDefault="002B14C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5D9538E2" w14:textId="77777777" w:rsidR="00E319BE" w:rsidRPr="00D5412D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b/>
          <w:bCs/>
          <w:color w:val="222222"/>
          <w:sz w:val="21"/>
          <w:szCs w:val="21"/>
        </w:rPr>
        <w:t>Результаты анализа показателей деятельности организации</w:t>
      </w:r>
    </w:p>
    <w:p w14:paraId="40B42AD7" w14:textId="77777777" w:rsidR="00251526" w:rsidRPr="00D5412D" w:rsidRDefault="00251526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p w14:paraId="5ADC53CB" w14:textId="5405BF8D" w:rsidR="00E319BE" w:rsidRPr="00D5412D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Данные приведены по состоянию на 30 декабря 20</w:t>
      </w:r>
      <w:r w:rsid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23 </w:t>
      </w: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1380"/>
        <w:gridCol w:w="1815"/>
      </w:tblGrid>
      <w:tr w:rsidR="00E319BE" w:rsidRPr="00D5412D" w14:paraId="0DF98689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77CD8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D4C1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D4EEC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E319BE" w:rsidRPr="00D5412D" w14:paraId="0E1C5A93" w14:textId="77777777" w:rsidTr="00E319B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ADE3B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E319BE" w:rsidRPr="00D5412D" w14:paraId="4BFC9CF4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B6469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7F40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968F8" w14:textId="77777777" w:rsidR="00E319BE" w:rsidRPr="00D5412D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</w:p>
        </w:tc>
      </w:tr>
      <w:tr w:rsidR="00E319BE" w:rsidRPr="00D5412D" w14:paraId="0134797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E1296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 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BC514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48023" w14:textId="77777777" w:rsidR="00E319BE" w:rsidRPr="00D5412D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D5412D" w14:paraId="3160A6DC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466E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 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D81BD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72DB0" w14:textId="77777777" w:rsidR="00E319BE" w:rsidRPr="00D5412D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</w:tr>
      <w:tr w:rsidR="00E319BE" w:rsidRPr="00D5412D" w14:paraId="2347FB42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E0B61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учащихся, успевающих на «4» и «5» по 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70B0" w14:textId="77777777" w:rsidR="00E319BE" w:rsidRPr="00D5412D" w:rsidRDefault="00E319B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AF1B7" w14:textId="77777777" w:rsidR="00E319BE" w:rsidRPr="00D5412D" w:rsidRDefault="002B14CE" w:rsidP="002B14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</w:t>
            </w:r>
          </w:p>
        </w:tc>
      </w:tr>
      <w:tr w:rsidR="00E319BE" w:rsidRPr="00D5412D" w14:paraId="641E3A64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EDD88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579FA" w14:textId="77777777" w:rsidR="00E319BE" w:rsidRPr="00D5412D" w:rsidRDefault="00E319B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56848" w14:textId="77777777" w:rsidR="00E319BE" w:rsidRPr="00D5412D" w:rsidRDefault="0035026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</w:tr>
      <w:tr w:rsidR="00E319BE" w:rsidRPr="00D5412D" w14:paraId="5E14047A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FCEB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Общая численность </w:t>
            </w:r>
            <w:proofErr w:type="spellStart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DC778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A296C" w14:textId="77777777" w:rsidR="00E319BE" w:rsidRPr="00D5412D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E319BE"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4BB77CF2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C9A0E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AEEDD8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73A62" w14:textId="77777777" w:rsidR="00E319BE" w:rsidRPr="00D5412D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</w:t>
            </w:r>
          </w:p>
        </w:tc>
      </w:tr>
      <w:tr w:rsidR="00E319BE" w:rsidRPr="00D5412D" w14:paraId="05AE45C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1245B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1CAC19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30A47" w14:textId="77777777" w:rsidR="00E319BE" w:rsidRPr="00D5412D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D5412D" w14:paraId="754286C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779B3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C4876A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BE0F9" w14:textId="77777777" w:rsidR="00E319BE" w:rsidRPr="00D5412D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D5412D" w14:paraId="678AAA7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93D5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F3CDC2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9756E" w14:textId="77777777" w:rsidR="00E319BE" w:rsidRPr="00D5412D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D5412D" w14:paraId="29481C9E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994B4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AAD8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11D91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5B0A6B09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EA42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6D36D3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2CBE" w14:textId="77777777" w:rsidR="00E319BE" w:rsidRPr="00D5412D" w:rsidRDefault="00A447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D5412D" w14:paraId="57D5EEDD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91555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742849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A3A28" w14:textId="77777777" w:rsidR="00E319BE" w:rsidRPr="00D5412D" w:rsidRDefault="00A447CE" w:rsidP="00A447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5857596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9886D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385E7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4D3A0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5B202E0A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D6158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5C24CA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C3F97" w14:textId="77777777" w:rsidR="00E319BE" w:rsidRPr="00D5412D" w:rsidRDefault="0062490E" w:rsidP="0062490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(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531F3C3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1995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49752C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0DF31" w14:textId="77777777" w:rsidR="00E319BE" w:rsidRPr="00D5412D" w:rsidRDefault="00AB482B" w:rsidP="006E60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6E60FA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6EF6FC99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59C2F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D5412D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BC9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1076F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D5412D" w14:paraId="4DD2D8D9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55A2B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A0DC58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1E2B4" w14:textId="77777777" w:rsidR="00E319BE" w:rsidRPr="00D5412D" w:rsidRDefault="009F47DA" w:rsidP="000546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0546A0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48F5E480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5E549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C9DCF1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DBE99" w14:textId="77777777" w:rsidR="00E319BE" w:rsidRPr="00D5412D" w:rsidRDefault="000546A0" w:rsidP="000546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16F6E5BA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BD227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9D8D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1870E" w14:textId="77777777" w:rsidR="00E319BE" w:rsidRPr="00D5412D" w:rsidRDefault="00370881" w:rsidP="00C0730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8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C07300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4F543C00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7C88B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 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54A4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F27BB" w14:textId="77777777" w:rsidR="00E319BE" w:rsidRPr="00D5412D" w:rsidRDefault="00C07300" w:rsidP="00C0730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 (50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D5412D" w14:paraId="1534F281" w14:textId="77777777" w:rsidTr="00E319B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EAAA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E319BE" w:rsidRPr="00D5412D" w14:paraId="7B80BB77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7F6D6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53D86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5DF9F" w14:textId="77777777" w:rsidR="00E319BE" w:rsidRPr="00D5412D" w:rsidRDefault="0070081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</w:tr>
      <w:tr w:rsidR="00E319BE" w:rsidRPr="00D5412D" w14:paraId="1DDD70F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4B9DF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B5A6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7282F" w14:textId="77777777" w:rsidR="00E319BE" w:rsidRPr="00D5412D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12</w:t>
            </w:r>
          </w:p>
        </w:tc>
      </w:tr>
      <w:tr w:rsidR="00E319BE" w:rsidRPr="00D5412D" w14:paraId="0119CDAB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357B2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28B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E171E" w14:textId="77777777" w:rsidR="00E319BE" w:rsidRPr="00D5412D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нет</w:t>
            </w:r>
          </w:p>
        </w:tc>
      </w:tr>
      <w:tr w:rsidR="00E319BE" w:rsidRPr="00D5412D" w14:paraId="62DBF8E3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3BE96" w14:textId="77777777" w:rsidR="00E319BE" w:rsidRPr="00D5412D" w:rsidRDefault="00E319BE" w:rsidP="0028355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Наличие в школе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35371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4D7E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55C2076B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7F4E2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AA4276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4AA32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29114D0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38A1C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F61FC7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DD355" w14:textId="77777777" w:rsidR="00E319BE" w:rsidRPr="00D5412D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35B4A96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3F336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561BE8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98373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400A609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360A1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2EF1A1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8921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4470904C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76215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EA9D71" w14:textId="77777777" w:rsidR="00E319BE" w:rsidRPr="00D5412D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6BB6A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D5412D" w14:paraId="6C114D2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C95B1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77839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C0323" w14:textId="77777777" w:rsidR="00E319BE" w:rsidRPr="00D5412D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  <w:r w:rsidR="00E319BE"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(100%)</w:t>
            </w:r>
          </w:p>
        </w:tc>
      </w:tr>
      <w:tr w:rsidR="00E319BE" w:rsidRPr="00D5412D" w14:paraId="7C4C7C8B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99952" w14:textId="77777777" w:rsidR="00E319BE" w:rsidRPr="00D5412D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BDBFE" w14:textId="77777777" w:rsidR="00E319BE" w:rsidRPr="00D5412D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38D32" w14:textId="77777777" w:rsidR="00E319BE" w:rsidRPr="00D5412D" w:rsidRDefault="00641635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1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Соответствует норме </w:t>
            </w:r>
          </w:p>
        </w:tc>
      </w:tr>
    </w:tbl>
    <w:p w14:paraId="1D52E858" w14:textId="77777777" w:rsidR="00E319BE" w:rsidRPr="00D5412D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Анализ </w:t>
      </w:r>
    </w:p>
    <w:p w14:paraId="10A83796" w14:textId="77777777" w:rsidR="00E319BE" w:rsidRPr="00D5412D" w:rsidRDefault="00E319BE" w:rsidP="00E3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показателей указывает на то, что Школа имеет достаточную инфраструктуру, которая соответствует требованиям </w:t>
      </w:r>
      <w:r w:rsidRPr="00D5412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/document/99/902256369/" w:history="1">
        <w:r w:rsidRPr="00D541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СанПиН 2.4.2.2821-10</w:t>
        </w:r>
      </w:hyperlink>
      <w:r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 </w:t>
      </w:r>
      <w:r w:rsidRPr="00D541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1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14:paraId="20693123" w14:textId="77777777" w:rsidR="00E319BE" w:rsidRPr="00E319BE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5412D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7E8ED5AA" w14:textId="77777777" w:rsidR="002C60D9" w:rsidRDefault="002C60D9"/>
    <w:sectPr w:rsidR="002C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05C"/>
    <w:multiLevelType w:val="multilevel"/>
    <w:tmpl w:val="FCB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51ED2"/>
    <w:multiLevelType w:val="multilevel"/>
    <w:tmpl w:val="3CC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33308"/>
    <w:multiLevelType w:val="multilevel"/>
    <w:tmpl w:val="CD1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676F"/>
    <w:multiLevelType w:val="multilevel"/>
    <w:tmpl w:val="928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7925"/>
    <w:multiLevelType w:val="multilevel"/>
    <w:tmpl w:val="8CF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D577D"/>
    <w:multiLevelType w:val="multilevel"/>
    <w:tmpl w:val="1EE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C2D93"/>
    <w:multiLevelType w:val="multilevel"/>
    <w:tmpl w:val="32C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53F38"/>
    <w:multiLevelType w:val="multilevel"/>
    <w:tmpl w:val="EED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04C"/>
    <w:multiLevelType w:val="multilevel"/>
    <w:tmpl w:val="5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5115F"/>
    <w:multiLevelType w:val="multilevel"/>
    <w:tmpl w:val="3A9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E"/>
    <w:rsid w:val="00021703"/>
    <w:rsid w:val="00021847"/>
    <w:rsid w:val="00033EF1"/>
    <w:rsid w:val="00047310"/>
    <w:rsid w:val="000546A0"/>
    <w:rsid w:val="00093F77"/>
    <w:rsid w:val="001607EC"/>
    <w:rsid w:val="001B7E7D"/>
    <w:rsid w:val="001D049A"/>
    <w:rsid w:val="00204D47"/>
    <w:rsid w:val="00206A21"/>
    <w:rsid w:val="00251526"/>
    <w:rsid w:val="00283553"/>
    <w:rsid w:val="002B14CE"/>
    <w:rsid w:val="002C60D9"/>
    <w:rsid w:val="002C7C6F"/>
    <w:rsid w:val="00343F10"/>
    <w:rsid w:val="0035026E"/>
    <w:rsid w:val="00370881"/>
    <w:rsid w:val="00376486"/>
    <w:rsid w:val="00416335"/>
    <w:rsid w:val="00432B33"/>
    <w:rsid w:val="00445CE0"/>
    <w:rsid w:val="00450550"/>
    <w:rsid w:val="00494ED6"/>
    <w:rsid w:val="004B1649"/>
    <w:rsid w:val="004E5518"/>
    <w:rsid w:val="0058506C"/>
    <w:rsid w:val="005B493B"/>
    <w:rsid w:val="005C06D0"/>
    <w:rsid w:val="006067DB"/>
    <w:rsid w:val="0062490E"/>
    <w:rsid w:val="00641635"/>
    <w:rsid w:val="006919A2"/>
    <w:rsid w:val="006B2503"/>
    <w:rsid w:val="006B5EC9"/>
    <w:rsid w:val="006B7718"/>
    <w:rsid w:val="006E60FA"/>
    <w:rsid w:val="00700816"/>
    <w:rsid w:val="007715DA"/>
    <w:rsid w:val="007905FD"/>
    <w:rsid w:val="007D5B1C"/>
    <w:rsid w:val="007D64E3"/>
    <w:rsid w:val="007D6D1A"/>
    <w:rsid w:val="007D6DF7"/>
    <w:rsid w:val="0084505C"/>
    <w:rsid w:val="008629AE"/>
    <w:rsid w:val="00870544"/>
    <w:rsid w:val="008A5652"/>
    <w:rsid w:val="008B5950"/>
    <w:rsid w:val="008E6267"/>
    <w:rsid w:val="008E63D2"/>
    <w:rsid w:val="008F576F"/>
    <w:rsid w:val="00913C1D"/>
    <w:rsid w:val="0095514E"/>
    <w:rsid w:val="00981B44"/>
    <w:rsid w:val="009C3C10"/>
    <w:rsid w:val="009F47DA"/>
    <w:rsid w:val="00A21361"/>
    <w:rsid w:val="00A22764"/>
    <w:rsid w:val="00A36BDE"/>
    <w:rsid w:val="00A447CE"/>
    <w:rsid w:val="00A70443"/>
    <w:rsid w:val="00AB482B"/>
    <w:rsid w:val="00AE63F0"/>
    <w:rsid w:val="00B3680E"/>
    <w:rsid w:val="00BB12C9"/>
    <w:rsid w:val="00BC32F3"/>
    <w:rsid w:val="00BD428D"/>
    <w:rsid w:val="00BD5A91"/>
    <w:rsid w:val="00BE2151"/>
    <w:rsid w:val="00C07300"/>
    <w:rsid w:val="00C634AD"/>
    <w:rsid w:val="00C957C4"/>
    <w:rsid w:val="00CB0A03"/>
    <w:rsid w:val="00CD2A9F"/>
    <w:rsid w:val="00D04780"/>
    <w:rsid w:val="00D42619"/>
    <w:rsid w:val="00D5412D"/>
    <w:rsid w:val="00D62A1F"/>
    <w:rsid w:val="00D75124"/>
    <w:rsid w:val="00DB7A94"/>
    <w:rsid w:val="00DC2210"/>
    <w:rsid w:val="00DD2619"/>
    <w:rsid w:val="00E07492"/>
    <w:rsid w:val="00E2635E"/>
    <w:rsid w:val="00E319BE"/>
    <w:rsid w:val="00EC6C74"/>
    <w:rsid w:val="00ED35A3"/>
    <w:rsid w:val="00EF6E3C"/>
    <w:rsid w:val="00F13F49"/>
    <w:rsid w:val="00F32850"/>
    <w:rsid w:val="00F37ED3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356"/>
  <w15:docId w15:val="{5D87767E-F98B-4EA5-A004-19C7CC0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9BE"/>
  </w:style>
  <w:style w:type="paragraph" w:styleId="a3">
    <w:name w:val="Normal (Web)"/>
    <w:basedOn w:val="a"/>
    <w:uiPriority w:val="99"/>
    <w:unhideWhenUsed/>
    <w:rsid w:val="00E3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319BE"/>
  </w:style>
  <w:style w:type="character" w:customStyle="1" w:styleId="sfwc">
    <w:name w:val="sfwc"/>
    <w:basedOn w:val="a0"/>
    <w:rsid w:val="00E319BE"/>
  </w:style>
  <w:style w:type="character" w:styleId="a4">
    <w:name w:val="Strong"/>
    <w:basedOn w:val="a0"/>
    <w:uiPriority w:val="22"/>
    <w:qFormat/>
    <w:rsid w:val="00E319BE"/>
    <w:rPr>
      <w:b/>
      <w:bCs/>
    </w:rPr>
  </w:style>
  <w:style w:type="character" w:customStyle="1" w:styleId="matches">
    <w:name w:val="matches"/>
    <w:basedOn w:val="a0"/>
    <w:rsid w:val="00E319BE"/>
  </w:style>
  <w:style w:type="character" w:styleId="a5">
    <w:name w:val="Hyperlink"/>
    <w:basedOn w:val="a0"/>
    <w:uiPriority w:val="99"/>
    <w:semiHidden/>
    <w:unhideWhenUsed/>
    <w:rsid w:val="00E319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19B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2112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Registr</cp:lastModifiedBy>
  <cp:revision>3</cp:revision>
  <dcterms:created xsi:type="dcterms:W3CDTF">2024-03-01T08:35:00Z</dcterms:created>
  <dcterms:modified xsi:type="dcterms:W3CDTF">2024-03-01T08:55:00Z</dcterms:modified>
</cp:coreProperties>
</file>