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18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Муниципальное общеобразовательное учреждение 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18"/>
        </w:rPr>
        <w:t>Высоковская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 основная общеобразовательная школа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br/>
      </w:r>
    </w:p>
    <w:p w:rsid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18"/>
        </w:rPr>
      </w:pP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</w:rPr>
        <w:t>ПЛАН ВНЕУРОЧНОЙ ДЕЯТЕЛЬНОСТИ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>Пояснительная записка к</w:t>
      </w: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</w:rPr>
        <w:t xml:space="preserve"> плану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>Цель</w:t>
      </w: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</w:rPr>
        <w:t xml:space="preserve"> внеурочной деятельности</w:t>
      </w: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– обеспечить соответствующую возрасту адаптацию ребенка к школе, оптимизировать учебную нагрузку и создать благоприятные условия для развития ребенка с учетом его возрастных и индивидуальных особенностей.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>Задачи</w:t>
      </w: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</w:rPr>
        <w:t xml:space="preserve"> внеурочной деятельности</w:t>
      </w: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>: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– сформировать системы знаний, умений, навыков в избранном направлении</w:t>
      </w:r>
      <w:r w:rsidRPr="00D64802">
        <w:rPr>
          <w:rFonts w:ascii="Times New Roman" w:eastAsia="Times New Roman" w:hAnsi="Times New Roman" w:cs="Times New Roman"/>
          <w:color w:val="222222"/>
          <w:sz w:val="18"/>
        </w:rPr>
        <w:t xml:space="preserve"> деятельности</w:t>
      </w: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;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– развить опыт творческой</w:t>
      </w:r>
      <w:r w:rsidRPr="00D64802">
        <w:rPr>
          <w:rFonts w:ascii="Times New Roman" w:eastAsia="Times New Roman" w:hAnsi="Times New Roman" w:cs="Times New Roman"/>
          <w:color w:val="222222"/>
          <w:sz w:val="18"/>
        </w:rPr>
        <w:t xml:space="preserve"> деятельности</w:t>
      </w: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и способности;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– сформировать культуру общения;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– воспитать у </w:t>
      </w:r>
      <w:proofErr w:type="gramStart"/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обучающихся</w:t>
      </w:r>
      <w:proofErr w:type="gramEnd"/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уважение к правам и свободам человека, любовь к Родине, природе, семье.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>Формы оценки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Для учета достижений учащихся во</w:t>
      </w:r>
      <w:r w:rsidRPr="00D64802">
        <w:rPr>
          <w:rFonts w:ascii="Times New Roman" w:eastAsia="Times New Roman" w:hAnsi="Times New Roman" w:cs="Times New Roman"/>
          <w:color w:val="222222"/>
          <w:sz w:val="18"/>
        </w:rPr>
        <w:t xml:space="preserve"> внеурочной деятельности</w:t>
      </w: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в школе используют: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– </w:t>
      </w:r>
      <w:proofErr w:type="spellStart"/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портфолио</w:t>
      </w:r>
      <w:proofErr w:type="spellEnd"/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 учащегося;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– опросы, анкетирование и самооценку учащихся по итогам выполняемых заданий;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– педагогическое наблюдение.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Освоение программ</w:t>
      </w:r>
      <w:r w:rsidRPr="00D64802">
        <w:rPr>
          <w:rFonts w:ascii="Times New Roman" w:eastAsia="Times New Roman" w:hAnsi="Times New Roman" w:cs="Times New Roman"/>
          <w:color w:val="222222"/>
          <w:sz w:val="18"/>
        </w:rPr>
        <w:t xml:space="preserve"> внеурочной деятельности</w:t>
      </w: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на уровне начального общего образования сопровождается аттестацией учащихся в следующих формах: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9"/>
        <w:gridCol w:w="1762"/>
      </w:tblGrid>
      <w:tr w:rsidR="00D64802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D64802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Программа</w:t>
            </w:r>
            <w:r w:rsidRPr="00D64802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</w:rPr>
              <w:t> внеурочной деятельности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D64802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Форма аттестации</w:t>
            </w:r>
          </w:p>
        </w:tc>
      </w:tr>
      <w:tr w:rsidR="00D64802" w:rsidRPr="00D64802" w:rsidTr="00D64802"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Default="00D64802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Спортивно-оздоровительное направление</w:t>
            </w:r>
          </w:p>
          <w:p w:rsidR="00E236FF" w:rsidRPr="00D64802" w:rsidRDefault="00E236FF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часа в неделю</w:t>
            </w:r>
          </w:p>
        </w:tc>
      </w:tr>
      <w:tr w:rsidR="00D64802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E236FF" w:rsidRDefault="00F55D8D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F55D8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«</w:t>
            </w:r>
            <w:proofErr w:type="spellStart"/>
            <w:r w:rsidRPr="00F55D8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Здоровейка</w:t>
            </w:r>
            <w:proofErr w:type="spellEnd"/>
            <w:r w:rsidRPr="00F55D8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D6480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Сдача нормативов ГТО</w:t>
            </w:r>
          </w:p>
        </w:tc>
      </w:tr>
      <w:tr w:rsidR="00D64802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DC08A6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C08A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D6480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Сдача нормативов ГТО</w:t>
            </w:r>
          </w:p>
        </w:tc>
      </w:tr>
      <w:tr w:rsidR="00D64802" w:rsidRPr="00D64802" w:rsidTr="00D64802"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Default="00D64802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Социальное направление</w:t>
            </w:r>
          </w:p>
          <w:p w:rsidR="00E236FF" w:rsidRPr="00D64802" w:rsidRDefault="00E236FF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часа в неделю</w:t>
            </w:r>
          </w:p>
        </w:tc>
      </w:tr>
      <w:tr w:rsidR="00D64802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D6480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«Юный эколог»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D6480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Творческая работа</w:t>
            </w:r>
          </w:p>
        </w:tc>
      </w:tr>
      <w:tr w:rsidR="00D64802" w:rsidRPr="00D64802" w:rsidTr="00D64802"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Default="00D64802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</w:pPr>
            <w:proofErr w:type="spellStart"/>
            <w:r w:rsidRPr="00D64802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Общеинтеллектуальное</w:t>
            </w:r>
            <w:proofErr w:type="spellEnd"/>
            <w:r w:rsidRPr="00D64802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 xml:space="preserve"> направление</w:t>
            </w:r>
          </w:p>
          <w:p w:rsidR="00E236FF" w:rsidRPr="00D64802" w:rsidRDefault="00E236FF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часа в неделю</w:t>
            </w:r>
          </w:p>
        </w:tc>
      </w:tr>
      <w:tr w:rsidR="00D64802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111F37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111F37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D6480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Тестирование</w:t>
            </w:r>
          </w:p>
        </w:tc>
      </w:tr>
      <w:tr w:rsidR="00D64802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09432B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09432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«Юный математик»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09432B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Тестирование</w:t>
            </w:r>
          </w:p>
        </w:tc>
      </w:tr>
      <w:tr w:rsidR="00D64802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D64802" w:rsidRPr="00D64802" w:rsidRDefault="0009432B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09432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«Занимательная математика» 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D64802" w:rsidRPr="00D64802" w:rsidRDefault="00D6480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Тестирование</w:t>
            </w:r>
          </w:p>
        </w:tc>
      </w:tr>
      <w:tr w:rsidR="00D64802" w:rsidRPr="00D64802" w:rsidTr="00D64802"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Default="00D64802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Духовно-нравственное направление</w:t>
            </w:r>
          </w:p>
          <w:p w:rsidR="00E236FF" w:rsidRPr="00D64802" w:rsidRDefault="00E236FF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часа в неделю</w:t>
            </w:r>
          </w:p>
        </w:tc>
      </w:tr>
      <w:tr w:rsidR="00D64802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A44AD8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Я – гражданин России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955BEE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Конкурс</w:t>
            </w:r>
          </w:p>
        </w:tc>
      </w:tr>
      <w:tr w:rsidR="00364B3A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64B3A" w:rsidRDefault="00364B3A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</w:pPr>
            <w:r w:rsidRPr="00364B3A"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«Россия – родина моя»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64B3A" w:rsidRDefault="0041606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Конкурс</w:t>
            </w:r>
          </w:p>
        </w:tc>
      </w:tr>
      <w:tr w:rsidR="00D64802" w:rsidRPr="00D64802" w:rsidTr="00D64802"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Default="00D64802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</w:pPr>
            <w:r w:rsidRPr="00D64802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Общекультурное направление</w:t>
            </w:r>
          </w:p>
          <w:p w:rsidR="00E236FF" w:rsidRPr="00D64802" w:rsidRDefault="00E236FF" w:rsidP="00D64802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часа в неделю</w:t>
            </w:r>
          </w:p>
        </w:tc>
      </w:tr>
      <w:tr w:rsidR="00D64802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96646B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6646B"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 xml:space="preserve">«Путешествие по странам Этикета» 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02" w:rsidRPr="00D64802" w:rsidRDefault="00AB5D1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 xml:space="preserve">Анкетирование </w:t>
            </w:r>
          </w:p>
        </w:tc>
      </w:tr>
      <w:tr w:rsidR="007D06E9" w:rsidRPr="00D64802" w:rsidTr="00D06D94"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06E9" w:rsidRDefault="007D06E9" w:rsidP="007D06E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16"/>
              </w:rPr>
            </w:pPr>
            <w:proofErr w:type="spellStart"/>
            <w:r w:rsidRPr="00E430B2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16"/>
              </w:rPr>
              <w:t>Коррекционно-равивающее</w:t>
            </w:r>
            <w:proofErr w:type="spellEnd"/>
            <w:r w:rsidRPr="00E430B2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16"/>
              </w:rPr>
              <w:t xml:space="preserve"> обучение</w:t>
            </w:r>
          </w:p>
          <w:p w:rsidR="00E236FF" w:rsidRPr="00E430B2" w:rsidRDefault="00E236FF" w:rsidP="007D06E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часа в неделю</w:t>
            </w:r>
          </w:p>
        </w:tc>
      </w:tr>
      <w:tr w:rsidR="007D06E9" w:rsidRPr="00D64802" w:rsidTr="00D64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06E9" w:rsidRPr="0096646B" w:rsidRDefault="007D06E9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Речевичок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D06E9" w:rsidRDefault="007D06E9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6"/>
              </w:rPr>
              <w:t>Творческая работа</w:t>
            </w:r>
          </w:p>
        </w:tc>
      </w:tr>
      <w:tr w:rsidR="00D64802" w:rsidRPr="00D64802" w:rsidTr="00D64802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4802" w:rsidRPr="00D64802" w:rsidRDefault="00D6480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4802" w:rsidRPr="00D64802" w:rsidRDefault="00D64802" w:rsidP="00D64802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</w:tc>
      </w:tr>
    </w:tbl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</w:rPr>
        <w:t>Планируемые</w:t>
      </w: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 xml:space="preserve"> результаты</w:t>
      </w:r>
    </w:p>
    <w:p w:rsidR="00D64802" w:rsidRPr="00D64802" w:rsidRDefault="00D64802" w:rsidP="008C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lastRenderedPageBreak/>
        <w:t>В результате реализации</w:t>
      </w:r>
      <w:r w:rsidRPr="00D64802">
        <w:rPr>
          <w:rFonts w:ascii="Times New Roman" w:eastAsia="Times New Roman" w:hAnsi="Times New Roman" w:cs="Times New Roman"/>
          <w:color w:val="222222"/>
          <w:sz w:val="18"/>
        </w:rPr>
        <w:t xml:space="preserve"> внеурочной деятельности</w:t>
      </w: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у выпускников начальной школы будут сформированы личностные и </w:t>
      </w:r>
      <w:proofErr w:type="spellStart"/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метапредметные</w:t>
      </w:r>
      <w:proofErr w:type="spellEnd"/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результаты, которые направлены на достижение</w:t>
      </w:r>
      <w:r w:rsidRPr="00D64802">
        <w:rPr>
          <w:rFonts w:ascii="Times New Roman" w:eastAsia="Times New Roman" w:hAnsi="Times New Roman" w:cs="Times New Roman"/>
          <w:color w:val="222222"/>
          <w:sz w:val="18"/>
        </w:rPr>
        <w:t xml:space="preserve"> планируемых</w:t>
      </w: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результатов освоения основной образовательной программы начального образования.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>Ресурсное обеспечение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1. Кадровое обеспечение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Занятия проводят учител</w:t>
      </w:r>
      <w:r w:rsidR="007A6F71">
        <w:rPr>
          <w:rFonts w:ascii="Times New Roman" w:eastAsia="Times New Roman" w:hAnsi="Times New Roman" w:cs="Times New Roman"/>
          <w:i/>
          <w:iCs/>
          <w:color w:val="222222"/>
          <w:sz w:val="18"/>
        </w:rPr>
        <w:t>ь</w:t>
      </w: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 начальной школы, </w:t>
      </w:r>
      <w:r w:rsidR="007A6F71">
        <w:rPr>
          <w:rFonts w:ascii="Times New Roman" w:eastAsia="Times New Roman" w:hAnsi="Times New Roman" w:cs="Times New Roman"/>
          <w:i/>
          <w:iCs/>
          <w:color w:val="222222"/>
          <w:sz w:val="18"/>
        </w:rPr>
        <w:t>учитель физкультуры, учитель математики.</w:t>
      </w: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 Координирующую роль </w:t>
      </w:r>
      <w:proofErr w:type="gramStart"/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в</w:t>
      </w:r>
      <w:proofErr w:type="gramEnd"/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 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18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shd w:val="clear" w:color="auto" w:fill="FFFFCC"/>
        </w:rPr>
        <w:br/>
      </w: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деятельности.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2. Материально-техническое обеспечение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Для организации</w:t>
      </w:r>
      <w:r w:rsidRPr="00D64802">
        <w:rPr>
          <w:rFonts w:ascii="Times New Roman" w:eastAsia="Times New Roman" w:hAnsi="Times New Roman" w:cs="Times New Roman"/>
          <w:color w:val="222222"/>
          <w:sz w:val="18"/>
        </w:rPr>
        <w:t xml:space="preserve"> внеурочной деятельности</w:t>
      </w: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школа располагает: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– наборами иллюстраций по каждому направлению внеурочной детальности, настольными играми, художественной литературой;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– спортивным залом со спортивным инвентарем для младших школьников;</w:t>
      </w:r>
    </w:p>
    <w:p w:rsidR="00D64802" w:rsidRPr="00D64802" w:rsidRDefault="00D64802" w:rsidP="00D23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– кабинетами, оборудованными компьютерной техникой, подключенной к локальной сети Интернет. В кабинет</w:t>
      </w:r>
      <w:r w:rsidR="00D23468">
        <w:rPr>
          <w:rFonts w:ascii="Times New Roman" w:eastAsia="Times New Roman" w:hAnsi="Times New Roman" w:cs="Times New Roman"/>
          <w:i/>
          <w:iCs/>
          <w:color w:val="222222"/>
          <w:sz w:val="18"/>
        </w:rPr>
        <w:t>е</w:t>
      </w: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 </w:t>
      </w:r>
      <w:r w:rsidR="00D23468"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начальных классов </w:t>
      </w: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имеются проектор, интерактивные доски и</w:t>
      </w:r>
      <w:r w:rsidR="00D23468">
        <w:rPr>
          <w:rFonts w:ascii="Times New Roman" w:eastAsia="Times New Roman" w:hAnsi="Times New Roman" w:cs="Times New Roman"/>
          <w:i/>
          <w:iCs/>
          <w:color w:val="222222"/>
          <w:sz w:val="18"/>
        </w:rPr>
        <w:t> компьютер</w:t>
      </w: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 xml:space="preserve"> с выходом в Интернет.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3. Финансовое обеспечение</w:t>
      </w:r>
    </w:p>
    <w:p w:rsidR="00D64802" w:rsidRPr="00D64802" w:rsidRDefault="00D64802" w:rsidP="00001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>Финансовое обеспечение реализации</w:t>
      </w:r>
      <w:r w:rsidRPr="00D64802">
        <w:rPr>
          <w:rFonts w:ascii="Times New Roman" w:eastAsia="Times New Roman" w:hAnsi="Times New Roman" w:cs="Times New Roman"/>
          <w:color w:val="222222"/>
          <w:sz w:val="18"/>
        </w:rPr>
        <w:t xml:space="preserve"> внеурочной деятельности</w:t>
      </w:r>
      <w:r w:rsidRPr="00D6480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осуществляется в рамках финансирования основной образовательной программы начального общего образования.</w:t>
      </w:r>
    </w:p>
    <w:p w:rsidR="00D64802" w:rsidRPr="00D64802" w:rsidRDefault="00D64802" w:rsidP="00D64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>Объем нагрузки и режим</w:t>
      </w: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</w:rPr>
        <w:t xml:space="preserve"> внеурочной</w:t>
      </w:r>
      <w:r w:rsidRPr="00D64802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 xml:space="preserve"> детальности</w:t>
      </w:r>
    </w:p>
    <w:p w:rsidR="00D64802" w:rsidRPr="00D64802" w:rsidRDefault="00D64802" w:rsidP="00001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D64802">
        <w:rPr>
          <w:rFonts w:ascii="Times New Roman" w:eastAsia="Times New Roman" w:hAnsi="Times New Roman" w:cs="Times New Roman"/>
          <w:i/>
          <w:iCs/>
          <w:color w:val="222222"/>
          <w:sz w:val="18"/>
        </w:rPr>
        <w:t>Продолжительность занятий внеурочной деятельности составляет в 1-м классе – 35 минут, во 2–4-х классах – 40 минут. При проведении двух и более занятий подряд установлен перерыв длительностью 10 минут для отдыха детей и проветривания помещений.</w:t>
      </w:r>
    </w:p>
    <w:p w:rsidR="005F3C7A" w:rsidRPr="00D64802" w:rsidRDefault="005F3C7A">
      <w:pPr>
        <w:rPr>
          <w:rFonts w:ascii="Times New Roman" w:hAnsi="Times New Roman" w:cs="Times New Roman"/>
        </w:rPr>
      </w:pPr>
    </w:p>
    <w:sectPr w:rsidR="005F3C7A" w:rsidRPr="00D64802" w:rsidSect="0070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4802"/>
    <w:rsid w:val="000010F1"/>
    <w:rsid w:val="0009432B"/>
    <w:rsid w:val="00111F37"/>
    <w:rsid w:val="002F1B40"/>
    <w:rsid w:val="00364B3A"/>
    <w:rsid w:val="00416062"/>
    <w:rsid w:val="00422204"/>
    <w:rsid w:val="005F3C7A"/>
    <w:rsid w:val="007020EA"/>
    <w:rsid w:val="007A6F71"/>
    <w:rsid w:val="007D06E9"/>
    <w:rsid w:val="007E2741"/>
    <w:rsid w:val="00836EF3"/>
    <w:rsid w:val="008C1991"/>
    <w:rsid w:val="00955BEE"/>
    <w:rsid w:val="0096646B"/>
    <w:rsid w:val="00985D84"/>
    <w:rsid w:val="00A44AD8"/>
    <w:rsid w:val="00AB5D12"/>
    <w:rsid w:val="00B550A9"/>
    <w:rsid w:val="00CA1B99"/>
    <w:rsid w:val="00D23468"/>
    <w:rsid w:val="00D64802"/>
    <w:rsid w:val="00DC08A6"/>
    <w:rsid w:val="00E236FF"/>
    <w:rsid w:val="00E430B2"/>
    <w:rsid w:val="00F041C5"/>
    <w:rsid w:val="00F5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4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4802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D64802"/>
  </w:style>
  <w:style w:type="character" w:customStyle="1" w:styleId="matches">
    <w:name w:val="matches"/>
    <w:basedOn w:val="a0"/>
    <w:rsid w:val="00D64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44</cp:revision>
  <dcterms:created xsi:type="dcterms:W3CDTF">2020-03-09T16:21:00Z</dcterms:created>
  <dcterms:modified xsi:type="dcterms:W3CDTF">2020-03-16T14:52:00Z</dcterms:modified>
</cp:coreProperties>
</file>