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4B" w:rsidRDefault="006D029A" w:rsidP="006D029A">
      <w:pPr>
        <w:pStyle w:val="30"/>
        <w:shd w:val="clear" w:color="auto" w:fill="auto"/>
        <w:spacing w:before="0" w:after="275"/>
        <w:jc w:val="right"/>
      </w:pPr>
      <w:r>
        <w:t>Утверждаю:</w:t>
      </w:r>
    </w:p>
    <w:p w:rsidR="006D029A" w:rsidRPr="00995C9C" w:rsidRDefault="006D029A" w:rsidP="006D029A">
      <w:pPr>
        <w:pStyle w:val="30"/>
        <w:shd w:val="clear" w:color="auto" w:fill="auto"/>
        <w:spacing w:before="0" w:after="275"/>
      </w:pPr>
      <w:r>
        <w:t xml:space="preserve">                                                                            Директор школы      </w:t>
      </w:r>
      <w:r w:rsidR="00995C9C">
        <w:t>Березина Я.А.</w:t>
      </w:r>
    </w:p>
    <w:p w:rsidR="008F354B" w:rsidRDefault="008F354B">
      <w:pPr>
        <w:pStyle w:val="30"/>
        <w:shd w:val="clear" w:color="auto" w:fill="auto"/>
        <w:spacing w:before="0" w:after="275"/>
      </w:pPr>
    </w:p>
    <w:p w:rsidR="008F354B" w:rsidRDefault="008F354B">
      <w:pPr>
        <w:pStyle w:val="30"/>
        <w:shd w:val="clear" w:color="auto" w:fill="auto"/>
        <w:spacing w:before="0" w:after="275"/>
      </w:pPr>
      <w:r>
        <w:t>Муниципальное общеобразовательное учреждение</w:t>
      </w:r>
    </w:p>
    <w:p w:rsidR="008F354B" w:rsidRDefault="00995C9C">
      <w:pPr>
        <w:pStyle w:val="30"/>
        <w:shd w:val="clear" w:color="auto" w:fill="auto"/>
        <w:spacing w:before="0" w:after="275"/>
      </w:pPr>
      <w:r>
        <w:t>Высоковская</w:t>
      </w:r>
      <w:r w:rsidR="008F354B">
        <w:t xml:space="preserve"> основная общеобразовательная школа</w:t>
      </w:r>
    </w:p>
    <w:p w:rsidR="008F354B" w:rsidRDefault="008F354B" w:rsidP="008F354B">
      <w:pPr>
        <w:pStyle w:val="30"/>
        <w:shd w:val="clear" w:color="auto" w:fill="auto"/>
        <w:spacing w:before="0" w:after="275"/>
        <w:jc w:val="left"/>
      </w:pPr>
      <w:r>
        <w:t xml:space="preserve"> ПОЛОЖЕНИЕ</w:t>
      </w:r>
    </w:p>
    <w:p w:rsidR="00FF7566" w:rsidRDefault="00094B2B">
      <w:pPr>
        <w:pStyle w:val="30"/>
        <w:shd w:val="clear" w:color="auto" w:fill="auto"/>
        <w:spacing w:before="0" w:after="275"/>
      </w:pPr>
      <w:r>
        <w:t xml:space="preserve"> о порядке доступа пе</w:t>
      </w:r>
      <w:r w:rsidR="008F354B">
        <w:t xml:space="preserve">дагогических работников </w:t>
      </w:r>
      <w:r>
        <w:t xml:space="preserve"> к информационно-телекоммуникационным сетям и базам данных, учебным и методическим материалам, музейным фондам, материально</w:t>
      </w:r>
      <w:r>
        <w:softHyphen/>
      </w:r>
      <w:r w:rsidR="008F354B">
        <w:t>-</w:t>
      </w:r>
      <w:r>
        <w:t>техническим средствам.</w:t>
      </w:r>
    </w:p>
    <w:p w:rsidR="00FF7566" w:rsidRDefault="00094B2B">
      <w:pPr>
        <w:pStyle w:val="20"/>
        <w:shd w:val="clear" w:color="auto" w:fill="auto"/>
        <w:spacing w:line="278" w:lineRule="exact"/>
        <w:ind w:left="3920"/>
        <w:jc w:val="left"/>
      </w:pPr>
      <w:r>
        <w:t>1.Общие положения</w:t>
      </w:r>
      <w:r>
        <w:rPr>
          <w:rStyle w:val="21"/>
        </w:rPr>
        <w:t>.</w:t>
      </w:r>
    </w:p>
    <w:p w:rsidR="00FF7566" w:rsidRDefault="00094B2B">
      <w:pPr>
        <w:pStyle w:val="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0"/>
      </w:pPr>
      <w:r>
        <w:t>Настоящие Положение определяет порядок пользования педагогиче</w:t>
      </w:r>
      <w:r w:rsidR="008F354B">
        <w:t>скими работниками и порядок доступа</w:t>
      </w:r>
      <w:r>
        <w:t xml:space="preserve"> к информационно</w:t>
      </w:r>
      <w:r>
        <w:softHyphen/>
        <w:t>коммуникационным сетям и базам данных, учебным и методическим материалам, музейным фондам, материально-техническим средствам.</w:t>
      </w:r>
    </w:p>
    <w:p w:rsidR="00FF7566" w:rsidRDefault="00094B2B">
      <w:pPr>
        <w:pStyle w:val="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0"/>
      </w:pPr>
      <w:r>
        <w:t xml:space="preserve"> Настоящее Положение разработано на основании Феде</w:t>
      </w:r>
      <w:r w:rsidR="006D029A">
        <w:t xml:space="preserve">рального закона от 29.12.2012 </w:t>
      </w:r>
      <w:r>
        <w:t xml:space="preserve">ФЗ «Об образовании </w:t>
      </w:r>
      <w:r w:rsidR="008F354B">
        <w:t>в Российской Федерации», Устава школы</w:t>
      </w:r>
      <w:r>
        <w:t>.</w:t>
      </w:r>
    </w:p>
    <w:p w:rsidR="00FF7566" w:rsidRDefault="008F354B">
      <w:pPr>
        <w:pStyle w:val="1"/>
        <w:numPr>
          <w:ilvl w:val="0"/>
          <w:numId w:val="1"/>
        </w:numPr>
        <w:shd w:val="clear" w:color="auto" w:fill="auto"/>
        <w:spacing w:before="0" w:after="0" w:line="278" w:lineRule="exact"/>
        <w:ind w:left="20" w:right="20" w:firstLine="0"/>
      </w:pPr>
      <w:r>
        <w:t xml:space="preserve"> Доступ учителей</w:t>
      </w:r>
      <w:r w:rsidR="00995C9C">
        <w:t xml:space="preserve"> </w:t>
      </w:r>
      <w:r>
        <w:t xml:space="preserve">МОУ </w:t>
      </w:r>
      <w:r w:rsidR="00995C9C">
        <w:t xml:space="preserve">Высоковская ООШ </w:t>
      </w:r>
      <w:r w:rsidR="00094B2B">
        <w:t>к вышеперечисленным услугам осуществляется в целях качественного осуществления ими педаг</w:t>
      </w:r>
      <w:r>
        <w:t>огической, методической</w:t>
      </w:r>
      <w:r w:rsidR="00094B2B">
        <w:t xml:space="preserve"> деятельности.</w:t>
      </w:r>
    </w:p>
    <w:p w:rsidR="00FF7566" w:rsidRDefault="00094B2B">
      <w:pPr>
        <w:pStyle w:val="20"/>
        <w:numPr>
          <w:ilvl w:val="0"/>
          <w:numId w:val="2"/>
        </w:numPr>
        <w:shd w:val="clear" w:color="auto" w:fill="auto"/>
        <w:tabs>
          <w:tab w:val="left" w:pos="2135"/>
        </w:tabs>
        <w:ind w:left="1780"/>
        <w:jc w:val="both"/>
      </w:pPr>
      <w:r>
        <w:t>Доступ к информационно-телекоммуникационным сетям.</w:t>
      </w:r>
    </w:p>
    <w:p w:rsidR="00FF7566" w:rsidRDefault="00094B2B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274" w:lineRule="exact"/>
        <w:ind w:left="20" w:right="20" w:firstLine="0"/>
      </w:pPr>
      <w: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</w:t>
      </w:r>
      <w:r w:rsidR="008F354B">
        <w:t>ов</w:t>
      </w:r>
      <w:r w:rsidR="006D029A">
        <w:t>), подключенных к сети Интернет.</w:t>
      </w:r>
    </w:p>
    <w:p w:rsidR="00A420FC" w:rsidRDefault="00094B2B" w:rsidP="006D029A">
      <w:pPr>
        <w:pStyle w:val="1"/>
        <w:shd w:val="clear" w:color="auto" w:fill="auto"/>
        <w:spacing w:before="0" w:after="0" w:line="274" w:lineRule="exact"/>
        <w:ind w:left="380" w:right="20"/>
      </w:pPr>
      <w:r>
        <w:t>2.2 . Доступ педагогическ</w:t>
      </w:r>
      <w:r w:rsidR="006D029A">
        <w:t>их работников к сети Интернет</w:t>
      </w:r>
      <w:r>
        <w:t xml:space="preserve"> осуществляется </w:t>
      </w:r>
      <w:r w:rsidR="006D029A">
        <w:t xml:space="preserve">в соответствии с </w:t>
      </w:r>
      <w:r w:rsidR="00A420FC">
        <w:t xml:space="preserve">принятым  и утверждённым </w:t>
      </w:r>
      <w:r w:rsidR="006D029A">
        <w:t>Положением о порядке использования сети Интернет</w:t>
      </w:r>
      <w:r w:rsidR="00A420FC">
        <w:t>.</w:t>
      </w:r>
    </w:p>
    <w:p w:rsidR="00FF7566" w:rsidRDefault="00094B2B" w:rsidP="00A420FC">
      <w:pPr>
        <w:pStyle w:val="1"/>
        <w:shd w:val="clear" w:color="auto" w:fill="auto"/>
        <w:spacing w:before="0" w:after="0" w:line="274" w:lineRule="exact"/>
        <w:ind w:left="380" w:right="20"/>
      </w:pPr>
      <w:r>
        <w:t xml:space="preserve">Для </w:t>
      </w:r>
      <w:r w:rsidR="00A420FC">
        <w:t xml:space="preserve">контроля </w:t>
      </w:r>
      <w:r>
        <w:t xml:space="preserve">доступа к информационно-телекоммуникационным сетям в учреждении </w:t>
      </w:r>
      <w:r w:rsidR="00A420FC">
        <w:t xml:space="preserve">директор назначает приказом ответственного за организацию работы  и ограничение доступа. </w:t>
      </w:r>
      <w:bookmarkStart w:id="0" w:name="bookmark0"/>
      <w:r>
        <w:t>Доступ к базам данных.</w:t>
      </w:r>
      <w:bookmarkEnd w:id="0"/>
    </w:p>
    <w:p w:rsidR="00FF7566" w:rsidRDefault="00094B2B" w:rsidP="00A420FC">
      <w:pPr>
        <w:pStyle w:val="1"/>
        <w:numPr>
          <w:ilvl w:val="1"/>
          <w:numId w:val="5"/>
        </w:numPr>
        <w:shd w:val="clear" w:color="auto" w:fill="auto"/>
        <w:spacing w:before="0" w:after="0" w:line="269" w:lineRule="exact"/>
        <w:ind w:right="20"/>
      </w:pPr>
      <w:r>
        <w:t>Педагогическим работникам обеспечивается доступ к следующим электронным базам данных:</w:t>
      </w:r>
    </w:p>
    <w:p w:rsidR="00FF7566" w:rsidRDefault="00094B2B">
      <w:pPr>
        <w:pStyle w:val="1"/>
        <w:numPr>
          <w:ilvl w:val="0"/>
          <w:numId w:val="4"/>
        </w:numPr>
        <w:shd w:val="clear" w:color="auto" w:fill="auto"/>
        <w:spacing w:before="0" w:after="0" w:line="278" w:lineRule="exact"/>
        <w:ind w:left="300" w:firstLine="0"/>
        <w:jc w:val="left"/>
      </w:pPr>
      <w:r>
        <w:t xml:space="preserve"> профессиональные базы данных;</w:t>
      </w:r>
    </w:p>
    <w:p w:rsidR="00FF7566" w:rsidRDefault="00094B2B">
      <w:pPr>
        <w:pStyle w:val="1"/>
        <w:numPr>
          <w:ilvl w:val="0"/>
          <w:numId w:val="4"/>
        </w:numPr>
        <w:shd w:val="clear" w:color="auto" w:fill="auto"/>
        <w:spacing w:before="0" w:after="0" w:line="278" w:lineRule="exact"/>
        <w:ind w:left="300" w:firstLine="0"/>
        <w:jc w:val="left"/>
      </w:pPr>
      <w:r>
        <w:t xml:space="preserve"> информационные справочные системы;</w:t>
      </w:r>
    </w:p>
    <w:p w:rsidR="00FF7566" w:rsidRDefault="00094B2B" w:rsidP="00C42546">
      <w:pPr>
        <w:pStyle w:val="1"/>
        <w:numPr>
          <w:ilvl w:val="0"/>
          <w:numId w:val="4"/>
        </w:numPr>
        <w:shd w:val="clear" w:color="auto" w:fill="auto"/>
        <w:spacing w:before="0" w:after="0" w:line="278" w:lineRule="exact"/>
        <w:ind w:left="300" w:firstLine="0"/>
        <w:jc w:val="left"/>
      </w:pPr>
      <w:r>
        <w:t xml:space="preserve"> поисковые системы.</w:t>
      </w:r>
    </w:p>
    <w:p w:rsidR="00FF7566" w:rsidRDefault="00094B2B" w:rsidP="00A420FC">
      <w:pPr>
        <w:pStyle w:val="11"/>
        <w:keepNext/>
        <w:keepLines/>
        <w:numPr>
          <w:ilvl w:val="0"/>
          <w:numId w:val="5"/>
        </w:numPr>
        <w:shd w:val="clear" w:color="auto" w:fill="auto"/>
        <w:spacing w:line="274" w:lineRule="exact"/>
        <w:jc w:val="left"/>
      </w:pPr>
      <w:bookmarkStart w:id="1" w:name="bookmark1"/>
      <w:r>
        <w:t xml:space="preserve"> Доступ к учебным и методическим материалам.</w:t>
      </w:r>
      <w:bookmarkEnd w:id="1"/>
    </w:p>
    <w:p w:rsidR="00FF7566" w:rsidRDefault="00094B2B" w:rsidP="00A420FC">
      <w:pPr>
        <w:pStyle w:val="1"/>
        <w:numPr>
          <w:ilvl w:val="1"/>
          <w:numId w:val="5"/>
        </w:numPr>
        <w:shd w:val="clear" w:color="auto" w:fill="auto"/>
        <w:spacing w:before="0" w:after="0" w:line="274" w:lineRule="exact"/>
        <w:ind w:right="20"/>
      </w:pPr>
      <w:r>
        <w:t>Учебные и методические материалы, размещаемые на официальном сайте учреждения, находятся в открытом доступе.</w:t>
      </w:r>
    </w:p>
    <w:p w:rsidR="00FF7566" w:rsidRDefault="00094B2B" w:rsidP="00A420FC">
      <w:pPr>
        <w:pStyle w:val="1"/>
        <w:numPr>
          <w:ilvl w:val="1"/>
          <w:numId w:val="5"/>
        </w:numPr>
        <w:shd w:val="clear" w:color="auto" w:fill="auto"/>
        <w:spacing w:before="0" w:after="240" w:line="274" w:lineRule="exact"/>
        <w:ind w:right="20"/>
      </w:pPr>
      <w:r>
        <w:t xml:space="preserve">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кабинетов, музейный фонд. Выдача педагогическим работникам во временное пользование учебных и методических материалов, входящих в оснащение учебных кабинетов, музейный фонд осуществляется работником, на которого возложено заведование учебным кабинетом, музейным фондом. Срок, на который выдаются учебные и методические материалы, определяется работником, на которого возложено заведование учебным кабинетом, музейным фондом с учетом графика использования запрашиваемых материалов в данном кабинете, музее. Выдача педагогическому работнику и сдача им учебных и методических материалов фиксируются в </w:t>
      </w:r>
      <w:r>
        <w:lastRenderedPageBreak/>
        <w:t>журнале выдачи.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FF7566" w:rsidRDefault="00094B2B" w:rsidP="00A420FC">
      <w:pPr>
        <w:pStyle w:val="11"/>
        <w:keepNext/>
        <w:keepLines/>
        <w:numPr>
          <w:ilvl w:val="0"/>
          <w:numId w:val="5"/>
        </w:numPr>
        <w:shd w:val="clear" w:color="auto" w:fill="auto"/>
        <w:spacing w:line="274" w:lineRule="exact"/>
        <w:ind w:right="1480"/>
        <w:jc w:val="left"/>
      </w:pPr>
      <w:bookmarkStart w:id="2" w:name="bookmark2"/>
      <w:r>
        <w:t xml:space="preserve"> Доступ к материально-техническим средствам обеспечения образовательной деятельности.</w:t>
      </w:r>
      <w:bookmarkEnd w:id="2"/>
    </w:p>
    <w:p w:rsidR="00FF7566" w:rsidRDefault="00094B2B" w:rsidP="00A420FC">
      <w:pPr>
        <w:pStyle w:val="1"/>
        <w:numPr>
          <w:ilvl w:val="1"/>
          <w:numId w:val="5"/>
        </w:numPr>
        <w:shd w:val="clear" w:color="auto" w:fill="auto"/>
        <w:spacing w:before="0" w:after="0" w:line="274" w:lineRule="exact"/>
        <w:ind w:right="20"/>
      </w:pPr>
      <w:r>
        <w:t xml:space="preserve">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FF7566" w:rsidRDefault="00094B2B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без ограничения к учебным каби</w:t>
      </w:r>
      <w:r w:rsidR="00555A70">
        <w:t>нетам, спортивному  залу</w:t>
      </w:r>
      <w:r>
        <w:t xml:space="preserve"> и иным помещениям и местам проведения занятий во время, определенное в расписании занятий;</w:t>
      </w:r>
    </w:p>
    <w:p w:rsidR="00C42546" w:rsidRDefault="00094B2B" w:rsidP="00A420FC">
      <w:pPr>
        <w:pStyle w:val="1"/>
        <w:numPr>
          <w:ilvl w:val="1"/>
          <w:numId w:val="5"/>
        </w:numPr>
        <w:shd w:val="clear" w:color="auto" w:fill="auto"/>
        <w:spacing w:before="0" w:after="0" w:line="274" w:lineRule="exact"/>
        <w:ind w:right="20"/>
      </w:pPr>
      <w: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</w:t>
      </w:r>
      <w:r w:rsidR="00C42546">
        <w:t xml:space="preserve">я </w:t>
      </w:r>
      <w:r>
        <w:t xml:space="preserve"> педагогическим работником </w:t>
      </w:r>
      <w:r w:rsidR="00C42546">
        <w:t>по разрешению ответственного лица за данное материально – техническое средство.</w:t>
      </w:r>
      <w:bookmarkStart w:id="3" w:name="_GoBack"/>
      <w:bookmarkEnd w:id="3"/>
    </w:p>
    <w:p w:rsidR="00FF7566" w:rsidRDefault="00094B2B" w:rsidP="00A420FC">
      <w:pPr>
        <w:pStyle w:val="1"/>
        <w:numPr>
          <w:ilvl w:val="1"/>
          <w:numId w:val="5"/>
        </w:numPr>
        <w:shd w:val="clear" w:color="auto" w:fill="auto"/>
        <w:spacing w:before="0" w:after="0" w:line="274" w:lineRule="exact"/>
        <w:ind w:right="20"/>
      </w:pPr>
      <w:r>
        <w:t>Для копирования или тиражирования учебных и методических материалов педагогические работники имеют право поль</w:t>
      </w:r>
      <w:r w:rsidR="00555A70">
        <w:t>зоваться копировальным аппаратом</w:t>
      </w:r>
      <w:r>
        <w:t xml:space="preserve">. </w:t>
      </w:r>
    </w:p>
    <w:p w:rsidR="00FF7566" w:rsidRDefault="00094B2B" w:rsidP="00A420FC">
      <w:pPr>
        <w:pStyle w:val="1"/>
        <w:numPr>
          <w:ilvl w:val="1"/>
          <w:numId w:val="5"/>
        </w:numPr>
        <w:shd w:val="clear" w:color="auto" w:fill="auto"/>
        <w:spacing w:before="0" w:after="0" w:line="274" w:lineRule="exact"/>
      </w:pPr>
      <w:r>
        <w:t xml:space="preserve"> Для распечатывания учебных и методических материалов педагогические работники имеют право пользоваться принтером. </w:t>
      </w:r>
    </w:p>
    <w:p w:rsidR="00FF7566" w:rsidRDefault="00094B2B" w:rsidP="00A420FC">
      <w:pPr>
        <w:pStyle w:val="1"/>
        <w:numPr>
          <w:ilvl w:val="1"/>
          <w:numId w:val="5"/>
        </w:numPr>
        <w:shd w:val="clear" w:color="auto" w:fill="auto"/>
        <w:spacing w:before="0" w:after="0" w:line="274" w:lineRule="exact"/>
      </w:pPr>
      <w:r>
        <w:t xml:space="preserve"> Накопители информации </w:t>
      </w:r>
      <w:r w:rsidRPr="004D421F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>
        <w:t>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FF7566" w:rsidSect="00FF7566">
      <w:type w:val="continuous"/>
      <w:pgSz w:w="11909" w:h="16838"/>
      <w:pgMar w:top="1238" w:right="1238" w:bottom="1233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EE" w:rsidRDefault="009010EE" w:rsidP="00FF7566">
      <w:r>
        <w:separator/>
      </w:r>
    </w:p>
  </w:endnote>
  <w:endnote w:type="continuationSeparator" w:id="1">
    <w:p w:rsidR="009010EE" w:rsidRDefault="009010EE" w:rsidP="00FF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EE" w:rsidRDefault="009010EE"/>
  </w:footnote>
  <w:footnote w:type="continuationSeparator" w:id="1">
    <w:p w:rsidR="009010EE" w:rsidRDefault="009010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C9"/>
    <w:multiLevelType w:val="multilevel"/>
    <w:tmpl w:val="E452A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049E6"/>
    <w:multiLevelType w:val="multilevel"/>
    <w:tmpl w:val="BDE0F2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D3D8A"/>
    <w:multiLevelType w:val="multilevel"/>
    <w:tmpl w:val="3C4CA8D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142E5"/>
    <w:multiLevelType w:val="multilevel"/>
    <w:tmpl w:val="4008F1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474188"/>
    <w:multiLevelType w:val="multilevel"/>
    <w:tmpl w:val="74C88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F7566"/>
    <w:rsid w:val="00094B2B"/>
    <w:rsid w:val="004D421F"/>
    <w:rsid w:val="00555A70"/>
    <w:rsid w:val="006D029A"/>
    <w:rsid w:val="008F354B"/>
    <w:rsid w:val="009010EE"/>
    <w:rsid w:val="009274E9"/>
    <w:rsid w:val="00995C9C"/>
    <w:rsid w:val="00A420FC"/>
    <w:rsid w:val="00C42546"/>
    <w:rsid w:val="00D14963"/>
    <w:rsid w:val="00EE0FA7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5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56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F7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FF7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F7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FF7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F7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F756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FF7566"/>
    <w:pPr>
      <w:shd w:val="clear" w:color="auto" w:fill="FFFFFF"/>
      <w:spacing w:before="480"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F7566"/>
    <w:pPr>
      <w:shd w:val="clear" w:color="auto" w:fill="FFFFFF"/>
      <w:spacing w:before="60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FF7566"/>
    <w:pPr>
      <w:shd w:val="clear" w:color="auto" w:fill="FFFFFF"/>
      <w:spacing w:line="269" w:lineRule="exact"/>
      <w:ind w:hanging="2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Наталья</dc:creator>
  <cp:lastModifiedBy>asiou</cp:lastModifiedBy>
  <cp:revision>5</cp:revision>
  <dcterms:created xsi:type="dcterms:W3CDTF">2017-01-23T14:18:00Z</dcterms:created>
  <dcterms:modified xsi:type="dcterms:W3CDTF">2020-02-20T19:09:00Z</dcterms:modified>
</cp:coreProperties>
</file>